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60B543" w14:textId="77777777" w:rsidR="00983E60" w:rsidRDefault="00983E60" w:rsidP="009D0EA5">
      <w:pPr>
        <w:tabs>
          <w:tab w:val="left" w:pos="9356"/>
        </w:tabs>
        <w:spacing w:after="0" w:line="240" w:lineRule="auto"/>
        <w:ind w:right="-6"/>
        <w:jc w:val="center"/>
        <w:rPr>
          <w:rFonts w:ascii="Arial" w:hAnsi="Arial" w:cs="Arial"/>
          <w:b/>
          <w:i/>
          <w:sz w:val="20"/>
          <w:szCs w:val="20"/>
        </w:rPr>
      </w:pPr>
    </w:p>
    <w:p w14:paraId="3A834557" w14:textId="77777777" w:rsidR="001F59DE" w:rsidRDefault="001F59DE" w:rsidP="009D0EA5">
      <w:pPr>
        <w:tabs>
          <w:tab w:val="left" w:pos="9356"/>
        </w:tabs>
        <w:spacing w:after="0" w:line="240" w:lineRule="auto"/>
        <w:ind w:right="-6"/>
        <w:jc w:val="center"/>
        <w:rPr>
          <w:rFonts w:ascii="Arial" w:hAnsi="Arial" w:cs="Arial"/>
          <w:b/>
          <w:i/>
          <w:sz w:val="20"/>
          <w:szCs w:val="20"/>
        </w:rPr>
      </w:pPr>
    </w:p>
    <w:p w14:paraId="1E4E2CB7" w14:textId="77777777" w:rsidR="001F59DE" w:rsidRDefault="001F59DE" w:rsidP="009D0EA5">
      <w:pPr>
        <w:tabs>
          <w:tab w:val="left" w:pos="9356"/>
        </w:tabs>
        <w:spacing w:after="0" w:line="240" w:lineRule="auto"/>
        <w:ind w:right="-6"/>
        <w:jc w:val="center"/>
        <w:rPr>
          <w:rFonts w:ascii="Arial" w:hAnsi="Arial" w:cs="Arial"/>
          <w:b/>
          <w:i/>
          <w:sz w:val="20"/>
          <w:szCs w:val="20"/>
        </w:rPr>
      </w:pPr>
    </w:p>
    <w:p w14:paraId="43565B1F" w14:textId="77777777" w:rsidR="008E6985" w:rsidRDefault="008E6985" w:rsidP="009D0EA5">
      <w:pPr>
        <w:tabs>
          <w:tab w:val="left" w:pos="9356"/>
        </w:tabs>
        <w:spacing w:after="0" w:line="240" w:lineRule="auto"/>
        <w:ind w:right="-6"/>
        <w:jc w:val="center"/>
        <w:rPr>
          <w:rFonts w:ascii="Arial" w:hAnsi="Arial" w:cs="Arial"/>
          <w:b/>
          <w:sz w:val="20"/>
          <w:szCs w:val="20"/>
        </w:rPr>
      </w:pPr>
    </w:p>
    <w:p w14:paraId="6DD4404D" w14:textId="10630F80" w:rsidR="00983E60" w:rsidRPr="00121494" w:rsidRDefault="00983E60" w:rsidP="009D0EA5">
      <w:pPr>
        <w:tabs>
          <w:tab w:val="left" w:pos="9356"/>
        </w:tabs>
        <w:spacing w:after="0" w:line="240" w:lineRule="auto"/>
        <w:ind w:right="-6"/>
        <w:jc w:val="center"/>
        <w:rPr>
          <w:rFonts w:ascii="Arial" w:hAnsi="Arial" w:cs="Arial"/>
          <w:b/>
          <w:color w:val="000000" w:themeColor="text1"/>
          <w:sz w:val="20"/>
          <w:szCs w:val="20"/>
        </w:rPr>
      </w:pPr>
      <w:r w:rsidRPr="009D0EA5">
        <w:rPr>
          <w:rFonts w:ascii="Arial" w:hAnsi="Arial" w:cs="Arial"/>
          <w:b/>
          <w:sz w:val="20"/>
          <w:szCs w:val="20"/>
        </w:rPr>
        <w:t xml:space="preserve">INSTRUCTIONS DE </w:t>
      </w:r>
      <w:r w:rsidRPr="00121494">
        <w:rPr>
          <w:rFonts w:ascii="Arial" w:hAnsi="Arial" w:cs="Arial"/>
          <w:b/>
          <w:color w:val="000000" w:themeColor="text1"/>
          <w:sz w:val="20"/>
          <w:szCs w:val="20"/>
        </w:rPr>
        <w:t>COURSE TYPES (IC)</w:t>
      </w:r>
    </w:p>
    <w:p w14:paraId="02B3AB89" w14:textId="67FAF7B1" w:rsidR="00983E60" w:rsidRPr="00121494" w:rsidRDefault="00983E60" w:rsidP="009D0EA5">
      <w:pPr>
        <w:tabs>
          <w:tab w:val="left" w:pos="9356"/>
        </w:tabs>
        <w:spacing w:after="0" w:line="240" w:lineRule="auto"/>
        <w:ind w:right="-6"/>
        <w:jc w:val="center"/>
        <w:rPr>
          <w:rFonts w:ascii="Arial" w:hAnsi="Arial" w:cs="Arial"/>
          <w:b/>
          <w:color w:val="000000" w:themeColor="text1"/>
          <w:sz w:val="20"/>
          <w:szCs w:val="20"/>
        </w:rPr>
      </w:pPr>
      <w:r w:rsidRPr="00121494">
        <w:rPr>
          <w:rFonts w:ascii="Arial" w:hAnsi="Arial" w:cs="Arial"/>
          <w:b/>
          <w:color w:val="000000" w:themeColor="text1"/>
          <w:sz w:val="20"/>
          <w:szCs w:val="20"/>
        </w:rPr>
        <w:t>DERIVEURS – CATAMARANS - QUILLARDS 202</w:t>
      </w:r>
      <w:r w:rsidR="008E6985" w:rsidRPr="00121494">
        <w:rPr>
          <w:rFonts w:ascii="Arial" w:hAnsi="Arial" w:cs="Arial"/>
          <w:b/>
          <w:color w:val="000000" w:themeColor="text1"/>
          <w:sz w:val="20"/>
          <w:szCs w:val="20"/>
        </w:rPr>
        <w:t>5</w:t>
      </w:r>
      <w:r w:rsidRPr="00121494">
        <w:rPr>
          <w:rFonts w:ascii="Arial" w:hAnsi="Arial" w:cs="Arial"/>
          <w:b/>
          <w:color w:val="000000" w:themeColor="text1"/>
          <w:sz w:val="20"/>
          <w:szCs w:val="20"/>
        </w:rPr>
        <w:t>-202</w:t>
      </w:r>
      <w:r w:rsidR="008E6985" w:rsidRPr="00121494">
        <w:rPr>
          <w:rFonts w:ascii="Arial" w:hAnsi="Arial" w:cs="Arial"/>
          <w:b/>
          <w:color w:val="000000" w:themeColor="text1"/>
          <w:sz w:val="20"/>
          <w:szCs w:val="20"/>
        </w:rPr>
        <w:t>8</w:t>
      </w:r>
    </w:p>
    <w:p w14:paraId="0478C236" w14:textId="0D09E880" w:rsidR="00A05820" w:rsidRPr="00CF477A" w:rsidRDefault="00A05820" w:rsidP="009D0EA5">
      <w:pPr>
        <w:tabs>
          <w:tab w:val="left" w:pos="9356"/>
        </w:tabs>
        <w:spacing w:after="0" w:line="240" w:lineRule="auto"/>
        <w:ind w:right="-6"/>
        <w:jc w:val="center"/>
        <w:rPr>
          <w:rFonts w:ascii="Arial" w:hAnsi="Arial" w:cs="Arial"/>
          <w:b/>
          <w:i/>
          <w:color w:val="EE0000"/>
          <w:sz w:val="20"/>
          <w:szCs w:val="20"/>
        </w:rPr>
      </w:pPr>
      <w:r w:rsidRPr="00CF477A">
        <w:rPr>
          <w:rFonts w:ascii="Arial" w:hAnsi="Arial" w:cs="Arial"/>
          <w:bCs/>
          <w:color w:val="EE0000"/>
        </w:rPr>
        <w:t xml:space="preserve">mises à jour </w:t>
      </w:r>
      <w:r w:rsidR="00CF477A">
        <w:rPr>
          <w:rFonts w:ascii="Arial" w:hAnsi="Arial" w:cs="Arial"/>
          <w:bCs/>
          <w:color w:val="EE0000"/>
        </w:rPr>
        <w:t>juillet 26</w:t>
      </w:r>
      <w:r w:rsidRPr="00CF477A">
        <w:rPr>
          <w:rFonts w:ascii="Arial" w:hAnsi="Arial" w:cs="Arial"/>
          <w:b/>
          <w:i/>
          <w:color w:val="EE0000"/>
          <w:sz w:val="20"/>
          <w:szCs w:val="20"/>
        </w:rPr>
        <w:t xml:space="preserve"> </w:t>
      </w:r>
    </w:p>
    <w:p w14:paraId="41C84710" w14:textId="782247C4" w:rsidR="00983E60" w:rsidRPr="00121494" w:rsidRDefault="00983E60" w:rsidP="009D0EA5">
      <w:pPr>
        <w:tabs>
          <w:tab w:val="left" w:pos="9356"/>
        </w:tabs>
        <w:spacing w:after="0" w:line="240" w:lineRule="auto"/>
        <w:ind w:right="-6"/>
        <w:jc w:val="center"/>
        <w:rPr>
          <w:rFonts w:ascii="Arial" w:hAnsi="Arial" w:cs="Arial"/>
          <w:b/>
          <w:i/>
          <w:color w:val="000000" w:themeColor="text1"/>
          <w:sz w:val="20"/>
          <w:szCs w:val="20"/>
        </w:rPr>
      </w:pPr>
      <w:r w:rsidRPr="00CF477A">
        <w:rPr>
          <w:rFonts w:ascii="Arial" w:hAnsi="Arial" w:cs="Arial"/>
          <w:b/>
          <w:i/>
          <w:color w:val="EE0000"/>
          <w:sz w:val="20"/>
          <w:szCs w:val="20"/>
        </w:rPr>
        <w:t xml:space="preserve">(version avec </w:t>
      </w:r>
      <w:r w:rsidR="00121494" w:rsidRPr="00CF477A">
        <w:rPr>
          <w:rFonts w:ascii="Arial" w:hAnsi="Arial" w:cs="Arial"/>
          <w:b/>
          <w:i/>
          <w:color w:val="EE0000"/>
          <w:sz w:val="20"/>
          <w:szCs w:val="20"/>
        </w:rPr>
        <w:t>Annexe</w:t>
      </w:r>
      <w:r w:rsidRPr="00CF477A">
        <w:rPr>
          <w:rFonts w:ascii="Arial" w:hAnsi="Arial" w:cs="Arial"/>
          <w:b/>
          <w:i/>
          <w:color w:val="EE0000"/>
          <w:sz w:val="20"/>
          <w:szCs w:val="20"/>
        </w:rPr>
        <w:t>, à compléter</w:t>
      </w:r>
      <w:r w:rsidRPr="00121494">
        <w:rPr>
          <w:rFonts w:ascii="Arial" w:hAnsi="Arial" w:cs="Arial"/>
          <w:b/>
          <w:i/>
          <w:color w:val="000000" w:themeColor="text1"/>
          <w:sz w:val="20"/>
          <w:szCs w:val="20"/>
        </w:rPr>
        <w:t>)</w:t>
      </w:r>
    </w:p>
    <w:p w14:paraId="3B5B15AB" w14:textId="77777777" w:rsidR="00983E60" w:rsidRPr="009D0EA5" w:rsidRDefault="00983E60" w:rsidP="009D0EA5">
      <w:pPr>
        <w:tabs>
          <w:tab w:val="left" w:pos="9356"/>
        </w:tabs>
        <w:spacing w:after="0" w:line="240" w:lineRule="auto"/>
        <w:ind w:right="-6"/>
        <w:jc w:val="center"/>
        <w:rPr>
          <w:rFonts w:ascii="Arial" w:hAnsi="Arial" w:cs="Arial"/>
          <w:b/>
          <w:i/>
          <w:color w:val="0070C0"/>
          <w:sz w:val="20"/>
          <w:szCs w:val="20"/>
        </w:rPr>
      </w:pPr>
    </w:p>
    <w:p w14:paraId="061937E7" w14:textId="77777777" w:rsidR="00121494" w:rsidRPr="00357664" w:rsidRDefault="00121494" w:rsidP="00121494">
      <w:pPr>
        <w:tabs>
          <w:tab w:val="left" w:pos="9356"/>
        </w:tabs>
        <w:spacing w:after="0"/>
        <w:ind w:right="-6"/>
        <w:jc w:val="center"/>
        <w:rPr>
          <w:rFonts w:ascii="Arial" w:hAnsi="Arial" w:cs="Arial"/>
          <w:b/>
        </w:rPr>
      </w:pPr>
      <w:r w:rsidRPr="00357664">
        <w:rPr>
          <w:rFonts w:ascii="Arial" w:hAnsi="Arial" w:cs="Arial"/>
        </w:rPr>
        <w:t xml:space="preserve">Nom de la compétition : précisé en </w:t>
      </w:r>
      <w:r w:rsidRPr="00357664">
        <w:rPr>
          <w:rFonts w:ascii="Arial" w:hAnsi="Arial" w:cs="Arial"/>
          <w:b/>
        </w:rPr>
        <w:t>annexe</w:t>
      </w:r>
    </w:p>
    <w:p w14:paraId="108248BA" w14:textId="77777777" w:rsidR="00121494" w:rsidRPr="00357664" w:rsidRDefault="00121494" w:rsidP="00121494">
      <w:pPr>
        <w:tabs>
          <w:tab w:val="left" w:pos="9356"/>
        </w:tabs>
        <w:spacing w:after="0"/>
        <w:ind w:right="-6"/>
        <w:jc w:val="center"/>
        <w:rPr>
          <w:rFonts w:ascii="Arial" w:hAnsi="Arial" w:cs="Arial"/>
          <w:b/>
        </w:rPr>
      </w:pPr>
      <w:r w:rsidRPr="00357664">
        <w:rPr>
          <w:rFonts w:ascii="Arial" w:hAnsi="Arial" w:cs="Arial"/>
        </w:rPr>
        <w:t xml:space="preserve">Dates complètes : précisées en </w:t>
      </w:r>
      <w:r w:rsidRPr="00357664">
        <w:rPr>
          <w:rFonts w:ascii="Arial" w:hAnsi="Arial" w:cs="Arial"/>
          <w:b/>
        </w:rPr>
        <w:t>annexe</w:t>
      </w:r>
    </w:p>
    <w:p w14:paraId="712CB6B3" w14:textId="77777777" w:rsidR="00121494" w:rsidRPr="00357664" w:rsidRDefault="00121494" w:rsidP="00121494">
      <w:pPr>
        <w:tabs>
          <w:tab w:val="left" w:pos="9356"/>
        </w:tabs>
        <w:spacing w:after="0"/>
        <w:ind w:right="-6"/>
        <w:jc w:val="center"/>
        <w:rPr>
          <w:rFonts w:ascii="Arial" w:hAnsi="Arial" w:cs="Arial"/>
          <w:b/>
        </w:rPr>
      </w:pPr>
      <w:r w:rsidRPr="00357664">
        <w:rPr>
          <w:rFonts w:ascii="Arial" w:hAnsi="Arial" w:cs="Arial"/>
        </w:rPr>
        <w:t xml:space="preserve">Lieu : précisé en </w:t>
      </w:r>
      <w:r w:rsidRPr="00357664">
        <w:rPr>
          <w:rFonts w:ascii="Arial" w:hAnsi="Arial" w:cs="Arial"/>
          <w:b/>
        </w:rPr>
        <w:t>annexe</w:t>
      </w:r>
    </w:p>
    <w:p w14:paraId="5B69D488" w14:textId="77777777" w:rsidR="00121494" w:rsidRPr="00357664" w:rsidRDefault="00121494" w:rsidP="00121494">
      <w:pPr>
        <w:tabs>
          <w:tab w:val="left" w:pos="9356"/>
        </w:tabs>
        <w:spacing w:after="0"/>
        <w:ind w:right="-6"/>
        <w:jc w:val="center"/>
        <w:rPr>
          <w:rFonts w:ascii="Arial" w:hAnsi="Arial" w:cs="Arial"/>
          <w:b/>
        </w:rPr>
      </w:pPr>
      <w:r w:rsidRPr="00357664">
        <w:rPr>
          <w:rFonts w:ascii="Arial" w:hAnsi="Arial" w:cs="Arial"/>
        </w:rPr>
        <w:t xml:space="preserve">Autorité Organisatrice (AO) : précisée en </w:t>
      </w:r>
      <w:r w:rsidRPr="00357664">
        <w:rPr>
          <w:rFonts w:ascii="Arial" w:hAnsi="Arial" w:cs="Arial"/>
          <w:b/>
        </w:rPr>
        <w:t>annexe</w:t>
      </w:r>
    </w:p>
    <w:p w14:paraId="060B47A4" w14:textId="77777777" w:rsidR="00121494" w:rsidRDefault="00121494" w:rsidP="00121494">
      <w:pPr>
        <w:tabs>
          <w:tab w:val="left" w:pos="9356"/>
        </w:tabs>
        <w:spacing w:after="0"/>
        <w:ind w:right="-6"/>
        <w:jc w:val="center"/>
        <w:rPr>
          <w:rFonts w:ascii="Arial" w:hAnsi="Arial" w:cs="Arial"/>
          <w:b/>
        </w:rPr>
      </w:pPr>
      <w:r w:rsidRPr="00357664">
        <w:rPr>
          <w:rFonts w:ascii="Arial" w:hAnsi="Arial" w:cs="Arial"/>
        </w:rPr>
        <w:t xml:space="preserve">Grade : précisé en </w:t>
      </w:r>
      <w:r w:rsidRPr="00357664">
        <w:rPr>
          <w:rFonts w:ascii="Arial" w:hAnsi="Arial" w:cs="Arial"/>
          <w:b/>
        </w:rPr>
        <w:t>annexe</w:t>
      </w:r>
    </w:p>
    <w:p w14:paraId="0D31BA59" w14:textId="77777777" w:rsidR="00121494" w:rsidRPr="00357664" w:rsidRDefault="00121494" w:rsidP="00121494">
      <w:pPr>
        <w:tabs>
          <w:tab w:val="left" w:pos="9356"/>
        </w:tabs>
        <w:spacing w:after="0"/>
        <w:ind w:right="-6"/>
        <w:jc w:val="center"/>
        <w:rPr>
          <w:rFonts w:ascii="Arial" w:hAnsi="Arial" w:cs="Arial"/>
          <w:b/>
          <w:i/>
        </w:rPr>
      </w:pPr>
    </w:p>
    <w:p w14:paraId="67CECA4B" w14:textId="77777777" w:rsidR="00121494" w:rsidRPr="00121494" w:rsidRDefault="00121494" w:rsidP="00121494">
      <w:pPr>
        <w:pStyle w:val="Titre1"/>
        <w:pBdr>
          <w:top w:val="single" w:sz="4" w:space="1" w:color="auto"/>
          <w:left w:val="single" w:sz="4" w:space="4" w:color="auto"/>
          <w:bottom w:val="single" w:sz="4" w:space="1" w:color="auto"/>
          <w:right w:val="single" w:sz="4" w:space="4" w:color="auto"/>
        </w:pBdr>
        <w:spacing w:before="0"/>
        <w:ind w:left="142"/>
        <w:rPr>
          <w:b/>
          <w:iCs/>
          <w:color w:val="000000" w:themeColor="text1"/>
          <w:sz w:val="20"/>
          <w:szCs w:val="20"/>
        </w:rPr>
      </w:pPr>
      <w:r w:rsidRPr="00121494">
        <w:rPr>
          <w:iCs/>
          <w:color w:val="000000" w:themeColor="text1"/>
          <w:sz w:val="20"/>
          <w:szCs w:val="20"/>
          <w:u w:val="single"/>
        </w:rPr>
        <w:t>Prescription de la FFVoile</w:t>
      </w:r>
      <w:r w:rsidRPr="00121494">
        <w:rPr>
          <w:iCs/>
          <w:color w:val="000000" w:themeColor="text1"/>
          <w:sz w:val="20"/>
          <w:szCs w:val="20"/>
        </w:rPr>
        <w:t xml:space="preserve"> : </w:t>
      </w:r>
    </w:p>
    <w:p w14:paraId="03338E85" w14:textId="77777777" w:rsidR="00121494" w:rsidRPr="00121494" w:rsidRDefault="00121494" w:rsidP="00121494">
      <w:pPr>
        <w:pStyle w:val="Titre1"/>
        <w:pBdr>
          <w:top w:val="single" w:sz="4" w:space="1" w:color="auto"/>
          <w:left w:val="single" w:sz="4" w:space="4" w:color="auto"/>
          <w:bottom w:val="single" w:sz="4" w:space="1" w:color="auto"/>
          <w:right w:val="single" w:sz="4" w:space="4" w:color="auto"/>
        </w:pBdr>
        <w:spacing w:before="0"/>
        <w:ind w:left="142"/>
        <w:rPr>
          <w:b/>
          <w:iCs/>
          <w:color w:val="000000" w:themeColor="text1"/>
          <w:sz w:val="20"/>
          <w:szCs w:val="20"/>
        </w:rPr>
      </w:pPr>
      <w:r w:rsidRPr="00121494">
        <w:rPr>
          <w:iCs/>
          <w:color w:val="000000" w:themeColor="text1"/>
          <w:sz w:val="20"/>
          <w:szCs w:val="20"/>
        </w:rPr>
        <w:t xml:space="preserve">Pour les compétitions de grade 4 et 5, l’utilisation des avis de course et des instructions de course types intégrant les spécificités de la compétition est obligatoire. Cette utilisation est recommandée pour les compétitions de grades supérieurs. </w:t>
      </w:r>
    </w:p>
    <w:p w14:paraId="6BEF2DAD" w14:textId="77777777" w:rsidR="00121494" w:rsidRPr="00121494" w:rsidRDefault="00121494" w:rsidP="00121494">
      <w:pPr>
        <w:pStyle w:val="Titre1"/>
        <w:pBdr>
          <w:top w:val="single" w:sz="4" w:space="1" w:color="auto"/>
          <w:left w:val="single" w:sz="4" w:space="4" w:color="auto"/>
          <w:bottom w:val="single" w:sz="4" w:space="1" w:color="auto"/>
          <w:right w:val="single" w:sz="4" w:space="4" w:color="auto"/>
        </w:pBdr>
        <w:spacing w:before="0"/>
        <w:ind w:left="142"/>
        <w:rPr>
          <w:b/>
          <w:iCs/>
          <w:color w:val="000000" w:themeColor="text1"/>
          <w:sz w:val="20"/>
          <w:szCs w:val="20"/>
        </w:rPr>
      </w:pPr>
      <w:r w:rsidRPr="00121494">
        <w:rPr>
          <w:iCs/>
          <w:color w:val="000000" w:themeColor="text1"/>
          <w:sz w:val="20"/>
          <w:szCs w:val="20"/>
        </w:rPr>
        <w:t xml:space="preserve">Les compétitions de grade 4 pourront déroger à cette obligation, après accord écrit de la FFVoile, obtenu avant la publication de l’avis de course. </w:t>
      </w:r>
    </w:p>
    <w:p w14:paraId="51B829E1" w14:textId="77777777" w:rsidR="00121494" w:rsidRPr="00121494" w:rsidRDefault="00121494" w:rsidP="00121494">
      <w:pPr>
        <w:pStyle w:val="Titre1"/>
        <w:pBdr>
          <w:top w:val="single" w:sz="4" w:space="1" w:color="auto"/>
          <w:left w:val="single" w:sz="4" w:space="4" w:color="auto"/>
          <w:bottom w:val="single" w:sz="4" w:space="1" w:color="auto"/>
          <w:right w:val="single" w:sz="4" w:space="4" w:color="auto"/>
        </w:pBdr>
        <w:spacing w:before="0"/>
        <w:ind w:left="142"/>
        <w:rPr>
          <w:b/>
          <w:iCs/>
          <w:color w:val="000000" w:themeColor="text1"/>
          <w:sz w:val="20"/>
          <w:szCs w:val="20"/>
        </w:rPr>
      </w:pPr>
      <w:r w:rsidRPr="00121494">
        <w:rPr>
          <w:iCs/>
          <w:color w:val="000000" w:themeColor="text1"/>
          <w:sz w:val="20"/>
          <w:szCs w:val="20"/>
        </w:rPr>
        <w:t>Pour les compétitions de grade 5, la publication des instructions de course types sera considéré comme suffisant pour l’application de la règle 25.1.</w:t>
      </w:r>
    </w:p>
    <w:p w14:paraId="4A310B87" w14:textId="77777777" w:rsidR="00983E60" w:rsidRPr="009D0EA5" w:rsidRDefault="00983E60" w:rsidP="009D0EA5">
      <w:pPr>
        <w:tabs>
          <w:tab w:val="left" w:pos="9356"/>
        </w:tabs>
        <w:spacing w:after="0" w:line="240" w:lineRule="auto"/>
        <w:ind w:right="-6"/>
        <w:jc w:val="center"/>
        <w:rPr>
          <w:rFonts w:ascii="Arial" w:hAnsi="Arial" w:cs="Arial"/>
          <w:b/>
          <w:i/>
          <w:color w:val="0070C0"/>
          <w:sz w:val="20"/>
          <w:szCs w:val="20"/>
        </w:rPr>
      </w:pPr>
    </w:p>
    <w:p w14:paraId="56942723" w14:textId="65A0C864" w:rsidR="00983E60" w:rsidRPr="009D0EA5" w:rsidRDefault="00983E60" w:rsidP="009D0EA5">
      <w:pPr>
        <w:tabs>
          <w:tab w:val="left" w:pos="9356"/>
        </w:tabs>
        <w:spacing w:after="0" w:line="240" w:lineRule="auto"/>
        <w:ind w:right="-6"/>
        <w:jc w:val="both"/>
        <w:rPr>
          <w:rFonts w:ascii="Arial" w:hAnsi="Arial" w:cs="Arial"/>
          <w:i/>
          <w:sz w:val="20"/>
          <w:szCs w:val="20"/>
        </w:rPr>
      </w:pPr>
      <w:r w:rsidRPr="009D0EA5">
        <w:rPr>
          <w:rFonts w:ascii="Arial" w:hAnsi="Arial" w:cs="Arial"/>
          <w:i/>
          <w:sz w:val="20"/>
          <w:szCs w:val="20"/>
        </w:rPr>
        <w:t>La mention [NP] (No Protest) dans une règle des instructions de course (IC) signifie qu’un bateau ne peut pas réclamer contre un autre bateau pour avoir enfreint cette règle. Ceci modifie la RCV 60.1.</w:t>
      </w:r>
    </w:p>
    <w:p w14:paraId="0CAE558A" w14:textId="77777777" w:rsidR="00983E60" w:rsidRPr="009D0EA5" w:rsidRDefault="00983E60" w:rsidP="009D0EA5">
      <w:pPr>
        <w:tabs>
          <w:tab w:val="left" w:pos="9356"/>
        </w:tabs>
        <w:spacing w:after="0" w:line="240" w:lineRule="auto"/>
        <w:ind w:right="-6"/>
        <w:jc w:val="both"/>
        <w:rPr>
          <w:rFonts w:ascii="Arial" w:hAnsi="Arial" w:cs="Arial"/>
          <w:i/>
          <w:sz w:val="20"/>
          <w:szCs w:val="20"/>
        </w:rPr>
      </w:pPr>
      <w:r w:rsidRPr="009D0EA5">
        <w:rPr>
          <w:rFonts w:ascii="Arial" w:hAnsi="Arial" w:cs="Arial"/>
          <w:i/>
          <w:sz w:val="20"/>
          <w:szCs w:val="20"/>
        </w:rPr>
        <w:t>La mention [DP] dans une règle des IC signifie que la pénalité pour une infraction à cette règle peut, à la discrétion du jury, être inférieure à une disqualification.</w:t>
      </w:r>
    </w:p>
    <w:p w14:paraId="17145139" w14:textId="77777777" w:rsidR="00983E60" w:rsidRPr="009D0EA5" w:rsidRDefault="00983E60" w:rsidP="009D0EA5">
      <w:pPr>
        <w:tabs>
          <w:tab w:val="left" w:pos="9356"/>
        </w:tabs>
        <w:spacing w:after="0" w:line="240" w:lineRule="auto"/>
        <w:ind w:right="-6"/>
        <w:jc w:val="both"/>
        <w:rPr>
          <w:rFonts w:ascii="Arial" w:hAnsi="Arial" w:cs="Arial"/>
          <w:sz w:val="20"/>
          <w:szCs w:val="20"/>
        </w:rPr>
      </w:pPr>
    </w:p>
    <w:p w14:paraId="017CB321" w14:textId="77777777" w:rsidR="00983E60" w:rsidRPr="009D0EA5" w:rsidRDefault="00983E60" w:rsidP="009D0EA5">
      <w:pPr>
        <w:spacing w:after="0" w:line="240" w:lineRule="auto"/>
        <w:jc w:val="both"/>
        <w:rPr>
          <w:rFonts w:ascii="Arial" w:hAnsi="Arial" w:cs="Arial"/>
          <w:b/>
          <w:sz w:val="20"/>
          <w:szCs w:val="20"/>
        </w:rPr>
      </w:pPr>
      <w:r w:rsidRPr="009D0EA5">
        <w:rPr>
          <w:rFonts w:ascii="Arial" w:hAnsi="Arial" w:cs="Arial"/>
          <w:b/>
          <w:sz w:val="20"/>
          <w:szCs w:val="20"/>
        </w:rPr>
        <w:t>1.</w:t>
      </w:r>
      <w:r w:rsidRPr="009D0EA5">
        <w:rPr>
          <w:rFonts w:ascii="Arial" w:hAnsi="Arial" w:cs="Arial"/>
          <w:b/>
          <w:sz w:val="20"/>
          <w:szCs w:val="20"/>
        </w:rPr>
        <w:tab/>
        <w:t>REGLES</w:t>
      </w:r>
    </w:p>
    <w:p w14:paraId="0C27CEAE" w14:textId="77777777" w:rsidR="00983E60" w:rsidRPr="001F59DE" w:rsidRDefault="00983E60" w:rsidP="009D0EA5">
      <w:pPr>
        <w:keepNext/>
        <w:spacing w:after="0" w:line="240" w:lineRule="auto"/>
        <w:jc w:val="both"/>
        <w:outlineLvl w:val="1"/>
        <w:rPr>
          <w:rFonts w:ascii="Arial" w:hAnsi="Arial" w:cs="Arial"/>
          <w:i/>
          <w:sz w:val="20"/>
          <w:szCs w:val="20"/>
        </w:rPr>
      </w:pPr>
      <w:r w:rsidRPr="009D0EA5">
        <w:rPr>
          <w:rFonts w:ascii="Arial" w:hAnsi="Arial" w:cs="Arial"/>
          <w:sz w:val="20"/>
          <w:szCs w:val="20"/>
        </w:rPr>
        <w:t>1.1</w:t>
      </w:r>
      <w:r w:rsidRPr="009D0EA5">
        <w:rPr>
          <w:rFonts w:ascii="Arial" w:hAnsi="Arial" w:cs="Arial"/>
          <w:sz w:val="20"/>
          <w:szCs w:val="20"/>
        </w:rPr>
        <w:tab/>
      </w:r>
      <w:r w:rsidRPr="001F59DE">
        <w:rPr>
          <w:rFonts w:ascii="Arial" w:hAnsi="Arial" w:cs="Arial"/>
          <w:sz w:val="20"/>
          <w:szCs w:val="20"/>
        </w:rPr>
        <w:t xml:space="preserve">L’épreuve est régie par les règles telles que définies dans </w:t>
      </w:r>
      <w:r w:rsidRPr="001F59DE">
        <w:rPr>
          <w:rFonts w:ascii="Arial" w:hAnsi="Arial" w:cs="Arial"/>
          <w:i/>
          <w:sz w:val="20"/>
          <w:szCs w:val="20"/>
        </w:rPr>
        <w:t>Les Règles de Course à la Voile.</w:t>
      </w:r>
    </w:p>
    <w:p w14:paraId="6E30A7B3" w14:textId="42049EDB" w:rsidR="00983E60" w:rsidRPr="001F59DE" w:rsidRDefault="00983E60" w:rsidP="009D0EA5">
      <w:pPr>
        <w:keepNext/>
        <w:spacing w:after="0" w:line="240" w:lineRule="auto"/>
        <w:jc w:val="both"/>
        <w:outlineLvl w:val="1"/>
        <w:rPr>
          <w:rFonts w:ascii="Arial" w:hAnsi="Arial" w:cs="Arial"/>
          <w:b/>
          <w:i/>
          <w:color w:val="0070C0"/>
          <w:sz w:val="20"/>
          <w:szCs w:val="20"/>
        </w:rPr>
      </w:pPr>
      <w:r w:rsidRPr="001F59DE">
        <w:rPr>
          <w:rFonts w:ascii="Arial" w:hAnsi="Arial" w:cs="Arial"/>
          <w:sz w:val="20"/>
          <w:szCs w:val="20"/>
        </w:rPr>
        <w:t>1.2</w:t>
      </w:r>
      <w:r w:rsidRPr="001F59DE">
        <w:rPr>
          <w:rFonts w:ascii="Arial" w:hAnsi="Arial" w:cs="Arial"/>
          <w:sz w:val="20"/>
          <w:szCs w:val="20"/>
        </w:rPr>
        <w:tab/>
        <w:t>En cas de traduction de ces IC, le texte français prévaudra</w:t>
      </w:r>
      <w:r w:rsidR="00121494">
        <w:rPr>
          <w:rFonts w:ascii="Arial" w:hAnsi="Arial" w:cs="Arial"/>
          <w:sz w:val="20"/>
          <w:szCs w:val="20"/>
        </w:rPr>
        <w:t> ?</w:t>
      </w:r>
    </w:p>
    <w:p w14:paraId="6CAF8C83" w14:textId="5213B476" w:rsidR="00983E60" w:rsidRPr="001F59DE" w:rsidRDefault="00983E60" w:rsidP="009D0EA5">
      <w:pPr>
        <w:spacing w:after="0" w:line="240" w:lineRule="auto"/>
        <w:ind w:left="700" w:hanging="700"/>
        <w:rPr>
          <w:rFonts w:ascii="Arial" w:hAnsi="Arial" w:cs="Arial"/>
          <w:sz w:val="20"/>
          <w:szCs w:val="20"/>
        </w:rPr>
      </w:pPr>
      <w:r w:rsidRPr="001F59DE">
        <w:rPr>
          <w:rFonts w:ascii="Arial" w:hAnsi="Arial" w:cs="Arial"/>
          <w:sz w:val="20"/>
          <w:szCs w:val="20"/>
        </w:rPr>
        <w:t>1.3</w:t>
      </w:r>
      <w:r w:rsidRPr="001F59DE">
        <w:rPr>
          <w:rFonts w:ascii="Arial" w:hAnsi="Arial" w:cs="Arial"/>
          <w:sz w:val="20"/>
          <w:szCs w:val="20"/>
        </w:rPr>
        <w:tab/>
      </w:r>
      <w:r w:rsidR="001F59DE" w:rsidRPr="001F59DE">
        <w:rPr>
          <w:rFonts w:ascii="Arial" w:hAnsi="Arial" w:cs="Arial"/>
          <w:sz w:val="20"/>
          <w:szCs w:val="20"/>
        </w:rPr>
        <w:tab/>
        <w:t>Les manifestations sportives sont avant tout un espace d’échanges et de partage accessible à toutes et à tous. A ce titre, il est demandé aux concurrents, aux concurrentes, aux  accompagnateurs et aux accompagnatrices de se comporter en toutes circonstances, à terre comme sur l’eau, de façon courtoise et respectueuse indépendamment de l’origine, du genre ou de l’orientation sexuelle des autres participants, participantes,  accompagnateurs ou accompagnatrices.  Un concurrent, une concurrente, un accompagnateur ou une accompagnatrice qui ne respecterait pas ces principes pourra être pénalisé selon la RCV 2 ou 69.</w:t>
      </w:r>
    </w:p>
    <w:p w14:paraId="279F7097" w14:textId="77777777" w:rsidR="009D0EA5" w:rsidRPr="009D0EA5" w:rsidRDefault="009D0EA5" w:rsidP="009D0EA5">
      <w:pPr>
        <w:spacing w:after="0" w:line="240" w:lineRule="auto"/>
        <w:ind w:left="700" w:hanging="700"/>
        <w:rPr>
          <w:rFonts w:ascii="Calibri" w:hAnsi="Calibri" w:cs="Calibri"/>
          <w:sz w:val="20"/>
          <w:szCs w:val="20"/>
        </w:rPr>
      </w:pPr>
    </w:p>
    <w:p w14:paraId="25AE624C" w14:textId="77777777" w:rsidR="00983E60" w:rsidRPr="009D0EA5" w:rsidRDefault="00983E60" w:rsidP="009D0EA5">
      <w:pPr>
        <w:spacing w:after="0" w:line="240" w:lineRule="auto"/>
        <w:jc w:val="both"/>
        <w:rPr>
          <w:rFonts w:ascii="Arial" w:hAnsi="Arial" w:cs="Arial"/>
          <w:b/>
          <w:sz w:val="20"/>
          <w:szCs w:val="20"/>
        </w:rPr>
      </w:pPr>
      <w:r w:rsidRPr="009D0EA5">
        <w:rPr>
          <w:rFonts w:ascii="Arial" w:hAnsi="Arial" w:cs="Arial"/>
          <w:b/>
          <w:sz w:val="20"/>
          <w:szCs w:val="20"/>
        </w:rPr>
        <w:t>2.</w:t>
      </w:r>
      <w:r w:rsidRPr="009D0EA5">
        <w:rPr>
          <w:rFonts w:ascii="Arial" w:hAnsi="Arial" w:cs="Arial"/>
          <w:b/>
          <w:sz w:val="20"/>
          <w:szCs w:val="20"/>
        </w:rPr>
        <w:tab/>
        <w:t>MODIFICATIONS AUX INSTRUCTIONS DE COURSE</w:t>
      </w:r>
    </w:p>
    <w:p w14:paraId="2DFDB5E2" w14:textId="77777777" w:rsidR="00983E60" w:rsidRPr="009D0EA5" w:rsidRDefault="00983E60" w:rsidP="009D0EA5">
      <w:pPr>
        <w:pStyle w:val="Titre5"/>
        <w:rPr>
          <w:rFonts w:ascii="Arial" w:hAnsi="Arial" w:cs="Arial"/>
          <w:b w:val="0"/>
          <w:sz w:val="20"/>
        </w:rPr>
      </w:pPr>
      <w:r w:rsidRPr="009D0EA5">
        <w:rPr>
          <w:rFonts w:ascii="Arial" w:hAnsi="Arial" w:cs="Arial"/>
          <w:b w:val="0"/>
          <w:sz w:val="20"/>
        </w:rPr>
        <w:t>2.1</w:t>
      </w:r>
      <w:r w:rsidRPr="009D0EA5">
        <w:rPr>
          <w:rFonts w:ascii="Arial" w:hAnsi="Arial" w:cs="Arial"/>
          <w:b w:val="0"/>
          <w:sz w:val="20"/>
        </w:rPr>
        <w:tab/>
        <w:t>Toute modification aux IC sera affichée au plus tard 2 heures avant le signal d’avertissement de la course dans laquelle elle prend effet, sauf tout changement dans le programme des courses qui sera affiché avant 20h00 la veille du jour où il prendra effet.</w:t>
      </w:r>
    </w:p>
    <w:p w14:paraId="79376262" w14:textId="54F2CA0D" w:rsidR="00983E60" w:rsidRDefault="00983E60" w:rsidP="009D0EA5">
      <w:pPr>
        <w:spacing w:after="0" w:line="240" w:lineRule="auto"/>
        <w:ind w:left="708" w:hanging="708"/>
        <w:jc w:val="both"/>
        <w:rPr>
          <w:rFonts w:ascii="Arial" w:hAnsi="Arial" w:cs="Arial"/>
          <w:b/>
          <w:i/>
          <w:color w:val="0070C0"/>
          <w:sz w:val="20"/>
          <w:szCs w:val="20"/>
        </w:rPr>
      </w:pPr>
      <w:r w:rsidRPr="009D0EA5">
        <w:rPr>
          <w:rFonts w:ascii="Arial" w:hAnsi="Arial" w:cs="Arial"/>
          <w:sz w:val="20"/>
          <w:szCs w:val="20"/>
        </w:rPr>
        <w:t>2.2</w:t>
      </w:r>
      <w:r w:rsidRPr="009D0EA5">
        <w:rPr>
          <w:rFonts w:ascii="Arial" w:hAnsi="Arial" w:cs="Arial"/>
          <w:sz w:val="20"/>
          <w:szCs w:val="20"/>
        </w:rPr>
        <w:tab/>
      </w:r>
      <w:r w:rsidRPr="00121494">
        <w:rPr>
          <w:rFonts w:ascii="Arial" w:hAnsi="Arial" w:cs="Arial"/>
          <w:color w:val="000000" w:themeColor="text1"/>
          <w:sz w:val="20"/>
          <w:szCs w:val="20"/>
        </w:rPr>
        <w:t xml:space="preserve">Des modifications à une instruction de course peuvent être faites sur l’eau selon </w:t>
      </w:r>
      <w:r w:rsidRPr="00121494">
        <w:rPr>
          <w:rFonts w:ascii="Arial" w:hAnsi="Arial" w:cs="Arial"/>
          <w:bCs/>
          <w:iCs/>
          <w:color w:val="000000" w:themeColor="text1"/>
          <w:sz w:val="20"/>
          <w:szCs w:val="20"/>
        </w:rPr>
        <w:t>description de la procédure</w:t>
      </w:r>
      <w:r w:rsidR="00121494" w:rsidRPr="00121494">
        <w:rPr>
          <w:rFonts w:ascii="Arial" w:hAnsi="Arial" w:cs="Arial"/>
          <w:bCs/>
          <w:iCs/>
          <w:color w:val="000000" w:themeColor="text1"/>
          <w:sz w:val="20"/>
          <w:szCs w:val="20"/>
        </w:rPr>
        <w:t xml:space="preserve"> donnée en </w:t>
      </w:r>
      <w:r w:rsidR="00121494" w:rsidRPr="00121494">
        <w:rPr>
          <w:rFonts w:ascii="Arial" w:hAnsi="Arial" w:cs="Arial"/>
          <w:b/>
          <w:iCs/>
          <w:color w:val="000000" w:themeColor="text1"/>
          <w:sz w:val="20"/>
          <w:szCs w:val="20"/>
        </w:rPr>
        <w:t>annexe</w:t>
      </w:r>
      <w:r w:rsidR="00121494">
        <w:rPr>
          <w:rFonts w:ascii="Arial" w:hAnsi="Arial" w:cs="Arial"/>
          <w:bCs/>
          <w:iCs/>
          <w:color w:val="000000" w:themeColor="text1"/>
          <w:sz w:val="20"/>
          <w:szCs w:val="20"/>
        </w:rPr>
        <w:t>.</w:t>
      </w:r>
    </w:p>
    <w:p w14:paraId="1BF1CCC1" w14:textId="77777777" w:rsidR="009D0EA5" w:rsidRPr="009D0EA5" w:rsidRDefault="009D0EA5" w:rsidP="009D0EA5">
      <w:pPr>
        <w:spacing w:after="0" w:line="240" w:lineRule="auto"/>
        <w:ind w:left="708" w:hanging="708"/>
        <w:jc w:val="both"/>
        <w:rPr>
          <w:rFonts w:ascii="Arial" w:hAnsi="Arial" w:cs="Arial"/>
          <w:sz w:val="20"/>
          <w:szCs w:val="20"/>
        </w:rPr>
      </w:pPr>
    </w:p>
    <w:p w14:paraId="3EB0EE15" w14:textId="77777777" w:rsidR="00983E60" w:rsidRPr="009D0EA5" w:rsidRDefault="00983E60" w:rsidP="009D0EA5">
      <w:pPr>
        <w:pStyle w:val="Paragraphedeliste"/>
        <w:ind w:left="0"/>
        <w:contextualSpacing w:val="0"/>
        <w:jc w:val="both"/>
        <w:rPr>
          <w:b/>
          <w:color w:val="auto"/>
          <w:sz w:val="20"/>
          <w:szCs w:val="20"/>
        </w:rPr>
      </w:pPr>
      <w:r w:rsidRPr="009D0EA5">
        <w:rPr>
          <w:rFonts w:eastAsia="Times New Roman"/>
          <w:b/>
          <w:color w:val="auto"/>
          <w:sz w:val="20"/>
          <w:szCs w:val="20"/>
        </w:rPr>
        <w:t>3.</w:t>
      </w:r>
      <w:r w:rsidRPr="009D0EA5">
        <w:rPr>
          <w:rFonts w:eastAsia="Times New Roman"/>
          <w:b/>
          <w:color w:val="auto"/>
          <w:sz w:val="20"/>
          <w:szCs w:val="20"/>
        </w:rPr>
        <w:tab/>
        <w:t>COMMUNICATIONS AVEC LES CONCURRENTS</w:t>
      </w:r>
    </w:p>
    <w:p w14:paraId="24AA7326" w14:textId="7A5F9CD4" w:rsidR="00983E60" w:rsidRPr="009D0EA5" w:rsidRDefault="00983E60" w:rsidP="009D0EA5">
      <w:pPr>
        <w:pStyle w:val="Titre5"/>
        <w:rPr>
          <w:rFonts w:ascii="Arial" w:hAnsi="Arial" w:cs="Arial"/>
          <w:b w:val="0"/>
          <w:sz w:val="20"/>
        </w:rPr>
      </w:pPr>
      <w:r w:rsidRPr="009D0EA5">
        <w:rPr>
          <w:rFonts w:ascii="Arial" w:hAnsi="Arial" w:cs="Arial"/>
          <w:b w:val="0"/>
          <w:sz w:val="20"/>
        </w:rPr>
        <w:t>3.1</w:t>
      </w:r>
      <w:r w:rsidRPr="009D0EA5">
        <w:rPr>
          <w:rFonts w:ascii="Arial" w:hAnsi="Arial" w:cs="Arial"/>
          <w:b w:val="0"/>
          <w:sz w:val="20"/>
        </w:rPr>
        <w:tab/>
        <w:t xml:space="preserve">Les avis aux concurrents seront affichés sur le tableau officiel d’information dont l’emplacement </w:t>
      </w:r>
      <w:r w:rsidRPr="003A3F84">
        <w:rPr>
          <w:rFonts w:ascii="Arial" w:hAnsi="Arial" w:cs="Arial"/>
          <w:b w:val="0"/>
          <w:color w:val="000000" w:themeColor="text1"/>
          <w:sz w:val="20"/>
        </w:rPr>
        <w:t xml:space="preserve">est </w:t>
      </w:r>
      <w:r w:rsidR="00121494" w:rsidRPr="00121494">
        <w:rPr>
          <w:rFonts w:ascii="Arial" w:hAnsi="Arial" w:cs="Arial"/>
          <w:b w:val="0"/>
          <w:iCs/>
          <w:color w:val="000000" w:themeColor="text1"/>
          <w:sz w:val="20"/>
        </w:rPr>
        <w:t>donné en</w:t>
      </w:r>
      <w:r w:rsidR="00121494" w:rsidRPr="00121494">
        <w:rPr>
          <w:rFonts w:ascii="Arial" w:hAnsi="Arial" w:cs="Arial"/>
          <w:bCs/>
          <w:iCs/>
          <w:color w:val="000000" w:themeColor="text1"/>
          <w:sz w:val="20"/>
        </w:rPr>
        <w:t xml:space="preserve"> annexe</w:t>
      </w:r>
    </w:p>
    <w:p w14:paraId="1A658D7C" w14:textId="77777777" w:rsidR="00983E60" w:rsidRPr="009D0EA5" w:rsidRDefault="00983E60" w:rsidP="009D0EA5">
      <w:pPr>
        <w:pStyle w:val="Titre5"/>
        <w:rPr>
          <w:rFonts w:ascii="Arial" w:hAnsi="Arial" w:cs="Arial"/>
          <w:sz w:val="20"/>
        </w:rPr>
      </w:pPr>
    </w:p>
    <w:p w14:paraId="44F190A8" w14:textId="77777777" w:rsidR="00983E60" w:rsidRPr="009D0EA5" w:rsidRDefault="00983E60" w:rsidP="009D0EA5">
      <w:pPr>
        <w:spacing w:after="0" w:line="240" w:lineRule="auto"/>
        <w:rPr>
          <w:rFonts w:ascii="Arial" w:hAnsi="Arial" w:cs="Arial"/>
          <w:b/>
          <w:sz w:val="20"/>
          <w:szCs w:val="20"/>
        </w:rPr>
      </w:pPr>
      <w:r w:rsidRPr="009D0EA5">
        <w:rPr>
          <w:rFonts w:ascii="Arial" w:hAnsi="Arial" w:cs="Arial"/>
          <w:b/>
          <w:sz w:val="20"/>
          <w:szCs w:val="20"/>
        </w:rPr>
        <w:t>4.</w:t>
      </w:r>
      <w:r w:rsidRPr="009D0EA5">
        <w:rPr>
          <w:rFonts w:ascii="Arial" w:hAnsi="Arial" w:cs="Arial"/>
          <w:b/>
          <w:sz w:val="20"/>
          <w:szCs w:val="20"/>
        </w:rPr>
        <w:tab/>
        <w:t xml:space="preserve">CODE DE CONDUITE </w:t>
      </w:r>
      <w:r w:rsidRPr="009D0EA5">
        <w:rPr>
          <w:rFonts w:ascii="Arial" w:hAnsi="Arial" w:cs="Arial"/>
          <w:b/>
          <w:bCs/>
          <w:iCs/>
          <w:sz w:val="20"/>
          <w:szCs w:val="20"/>
        </w:rPr>
        <w:t>[DP] [NP]</w:t>
      </w:r>
    </w:p>
    <w:p w14:paraId="0247693B" w14:textId="77777777" w:rsidR="00983E60" w:rsidRPr="009D0EA5" w:rsidRDefault="00983E60" w:rsidP="009D0EA5">
      <w:pPr>
        <w:spacing w:after="0" w:line="240" w:lineRule="auto"/>
        <w:ind w:left="709" w:hanging="709"/>
        <w:jc w:val="both"/>
        <w:rPr>
          <w:rFonts w:ascii="Arial" w:hAnsi="Arial" w:cs="Arial"/>
          <w:sz w:val="20"/>
          <w:szCs w:val="20"/>
        </w:rPr>
      </w:pPr>
      <w:r w:rsidRPr="009D0EA5">
        <w:rPr>
          <w:rFonts w:ascii="Arial" w:hAnsi="Arial" w:cs="Arial"/>
          <w:sz w:val="20"/>
          <w:szCs w:val="20"/>
        </w:rPr>
        <w:t>4.1</w:t>
      </w:r>
      <w:r w:rsidRPr="009D0EA5">
        <w:rPr>
          <w:rFonts w:ascii="Arial" w:hAnsi="Arial" w:cs="Arial"/>
          <w:sz w:val="20"/>
          <w:szCs w:val="20"/>
        </w:rPr>
        <w:tab/>
        <w:t>Les concurrents et les accompagnateurs doivent se conformer aux demandes justifiées des arbitres.</w:t>
      </w:r>
    </w:p>
    <w:p w14:paraId="089CBB01" w14:textId="0A5985C8" w:rsidR="00983E60" w:rsidRPr="009D0EA5" w:rsidRDefault="00983E60" w:rsidP="009D0EA5">
      <w:pPr>
        <w:spacing w:after="0" w:line="240" w:lineRule="auto"/>
        <w:ind w:left="709" w:hanging="709"/>
        <w:jc w:val="both"/>
        <w:rPr>
          <w:rFonts w:ascii="Arial" w:hAnsi="Arial" w:cs="Arial"/>
          <w:b/>
          <w:i/>
          <w:color w:val="0070C0"/>
          <w:sz w:val="20"/>
          <w:szCs w:val="20"/>
        </w:rPr>
      </w:pPr>
      <w:r w:rsidRPr="009D0EA5">
        <w:rPr>
          <w:rFonts w:ascii="Arial" w:hAnsi="Arial" w:cs="Arial"/>
          <w:sz w:val="20"/>
          <w:szCs w:val="20"/>
        </w:rPr>
        <w:t>4.2</w:t>
      </w:r>
      <w:r w:rsidRPr="009D0EA5">
        <w:rPr>
          <w:rFonts w:ascii="Arial" w:hAnsi="Arial" w:cs="Arial"/>
          <w:sz w:val="20"/>
          <w:szCs w:val="20"/>
        </w:rPr>
        <w:tab/>
        <w:t xml:space="preserve">Les concurrents et les accompagnateurs doivent </w:t>
      </w:r>
      <w:r w:rsidRPr="00121494">
        <w:rPr>
          <w:rFonts w:ascii="Arial" w:hAnsi="Arial" w:cs="Arial"/>
          <w:bCs/>
          <w:iCs/>
          <w:color w:val="000000" w:themeColor="text1"/>
          <w:sz w:val="20"/>
          <w:szCs w:val="20"/>
        </w:rPr>
        <w:t xml:space="preserve">gérer tout équipement ou placer la publicité fournie </w:t>
      </w:r>
      <w:r w:rsidR="00121494" w:rsidRPr="00121494">
        <w:rPr>
          <w:rFonts w:ascii="Arial" w:hAnsi="Arial" w:cs="Arial"/>
          <w:bCs/>
          <w:iCs/>
          <w:color w:val="000000" w:themeColor="text1"/>
          <w:sz w:val="20"/>
          <w:szCs w:val="20"/>
        </w:rPr>
        <w:t xml:space="preserve">(donné en </w:t>
      </w:r>
      <w:r w:rsidR="00121494" w:rsidRPr="00121494">
        <w:rPr>
          <w:rFonts w:ascii="Arial" w:hAnsi="Arial" w:cs="Arial"/>
          <w:b/>
          <w:iCs/>
          <w:color w:val="000000" w:themeColor="text1"/>
          <w:sz w:val="20"/>
          <w:szCs w:val="20"/>
        </w:rPr>
        <w:t>annexe</w:t>
      </w:r>
      <w:r w:rsidR="00121494">
        <w:rPr>
          <w:rFonts w:ascii="Arial" w:hAnsi="Arial" w:cs="Arial"/>
          <w:sz w:val="20"/>
          <w:szCs w:val="20"/>
        </w:rPr>
        <w:t xml:space="preserve">) </w:t>
      </w:r>
      <w:r w:rsidRPr="009D0EA5">
        <w:rPr>
          <w:rFonts w:ascii="Arial" w:hAnsi="Arial" w:cs="Arial"/>
          <w:sz w:val="20"/>
          <w:szCs w:val="20"/>
        </w:rPr>
        <w:t>par l’autorité organisatrice avec soin, en bon marin, conformément aux instructions d’utilisation et sans gêner son fonctionnement</w:t>
      </w:r>
    </w:p>
    <w:p w14:paraId="2301AB27" w14:textId="77777777" w:rsidR="009D0EA5" w:rsidRPr="009D0EA5" w:rsidRDefault="009D0EA5" w:rsidP="009D0EA5">
      <w:pPr>
        <w:spacing w:after="0" w:line="240" w:lineRule="auto"/>
        <w:ind w:left="709" w:hanging="709"/>
        <w:jc w:val="both"/>
        <w:rPr>
          <w:rFonts w:ascii="Arial" w:hAnsi="Arial" w:cs="Arial"/>
          <w:b/>
          <w:i/>
          <w:color w:val="0070C0"/>
          <w:sz w:val="20"/>
          <w:szCs w:val="20"/>
        </w:rPr>
      </w:pPr>
    </w:p>
    <w:p w14:paraId="5345FEA0" w14:textId="77777777" w:rsidR="00983E60" w:rsidRPr="009D0EA5" w:rsidRDefault="00983E60" w:rsidP="009D0EA5">
      <w:pPr>
        <w:pStyle w:val="Titre5"/>
        <w:rPr>
          <w:rFonts w:ascii="Arial" w:hAnsi="Arial" w:cs="Arial"/>
          <w:sz w:val="20"/>
        </w:rPr>
      </w:pPr>
      <w:r w:rsidRPr="009D0EA5">
        <w:rPr>
          <w:rFonts w:ascii="Arial" w:hAnsi="Arial" w:cs="Arial"/>
          <w:sz w:val="20"/>
        </w:rPr>
        <w:t>5.</w:t>
      </w:r>
      <w:r w:rsidRPr="009D0EA5">
        <w:rPr>
          <w:rFonts w:ascii="Arial" w:hAnsi="Arial" w:cs="Arial"/>
          <w:sz w:val="20"/>
        </w:rPr>
        <w:tab/>
        <w:t>SIGNAUX FAITS A TERRE</w:t>
      </w:r>
    </w:p>
    <w:p w14:paraId="3F462D98" w14:textId="4446B3FC" w:rsidR="00983E60" w:rsidRPr="009D0EA5" w:rsidRDefault="00983E60" w:rsidP="009D0EA5">
      <w:pPr>
        <w:pStyle w:val="Titre5"/>
        <w:rPr>
          <w:rFonts w:ascii="Arial" w:hAnsi="Arial" w:cs="Arial"/>
          <w:sz w:val="20"/>
        </w:rPr>
      </w:pPr>
      <w:r w:rsidRPr="009D0EA5">
        <w:rPr>
          <w:rFonts w:ascii="Arial" w:hAnsi="Arial" w:cs="Arial"/>
          <w:b w:val="0"/>
          <w:sz w:val="20"/>
        </w:rPr>
        <w:t>5.1</w:t>
      </w:r>
      <w:r w:rsidRPr="009D0EA5">
        <w:rPr>
          <w:rFonts w:ascii="Arial" w:hAnsi="Arial" w:cs="Arial"/>
          <w:b w:val="0"/>
          <w:sz w:val="20"/>
        </w:rPr>
        <w:tab/>
        <w:t xml:space="preserve">Les signaux faits à terre sont envoyés au mât de pavillons situé </w:t>
      </w:r>
      <w:r w:rsidR="00121494" w:rsidRPr="00121494">
        <w:rPr>
          <w:rFonts w:ascii="Arial" w:hAnsi="Arial" w:cs="Arial"/>
          <w:b w:val="0"/>
          <w:iCs/>
          <w:color w:val="000000" w:themeColor="text1"/>
          <w:sz w:val="20"/>
        </w:rPr>
        <w:t>donnée en</w:t>
      </w:r>
      <w:r w:rsidR="00121494" w:rsidRPr="00121494">
        <w:rPr>
          <w:rFonts w:ascii="Arial" w:hAnsi="Arial" w:cs="Arial"/>
          <w:bCs/>
          <w:iCs/>
          <w:color w:val="000000" w:themeColor="text1"/>
          <w:sz w:val="20"/>
        </w:rPr>
        <w:t xml:space="preserve"> annexe</w:t>
      </w:r>
      <w:r w:rsidRPr="009D0EA5">
        <w:rPr>
          <w:rFonts w:ascii="Arial" w:hAnsi="Arial" w:cs="Arial"/>
          <w:b w:val="0"/>
          <w:sz w:val="20"/>
        </w:rPr>
        <w:t>.</w:t>
      </w:r>
    </w:p>
    <w:p w14:paraId="02500886" w14:textId="5E11AA66" w:rsidR="00983E60" w:rsidRPr="009D0EA5" w:rsidRDefault="00983E60" w:rsidP="009D0EA5">
      <w:pPr>
        <w:pStyle w:val="Titre5"/>
        <w:ind w:left="705" w:hanging="705"/>
        <w:rPr>
          <w:rFonts w:ascii="Arial" w:hAnsi="Arial" w:cs="Arial"/>
          <w:b w:val="0"/>
          <w:sz w:val="20"/>
        </w:rPr>
      </w:pPr>
      <w:r w:rsidRPr="009D0EA5">
        <w:rPr>
          <w:rFonts w:ascii="Arial" w:hAnsi="Arial" w:cs="Arial"/>
          <w:b w:val="0"/>
          <w:bCs/>
          <w:sz w:val="20"/>
        </w:rPr>
        <w:t>5.2</w:t>
      </w:r>
      <w:r w:rsidRPr="009D0EA5">
        <w:rPr>
          <w:rFonts w:ascii="Arial" w:hAnsi="Arial" w:cs="Arial"/>
          <w:b w:val="0"/>
          <w:bCs/>
          <w:sz w:val="20"/>
        </w:rPr>
        <w:tab/>
        <w:t xml:space="preserve">Quand le </w:t>
      </w:r>
      <w:r w:rsidRPr="008E6985">
        <w:rPr>
          <w:rFonts w:ascii="Arial" w:hAnsi="Arial" w:cs="Arial"/>
          <w:b w:val="0"/>
          <w:bCs/>
          <w:sz w:val="20"/>
        </w:rPr>
        <w:t>pavillon</w:t>
      </w:r>
      <w:r w:rsidRPr="008E6985">
        <w:rPr>
          <w:rFonts w:ascii="Arial" w:hAnsi="Arial" w:cs="Arial"/>
          <w:b w:val="0"/>
          <w:sz w:val="20"/>
        </w:rPr>
        <w:t xml:space="preserve"> Aperçu est envoyé, le signal d’avertissement ne pourra pas être fait moins de </w:t>
      </w:r>
      <w:r w:rsidRPr="00456389">
        <w:rPr>
          <w:rFonts w:ascii="Arial" w:hAnsi="Arial" w:cs="Arial"/>
          <w:b w:val="0"/>
          <w:bCs/>
          <w:iCs/>
          <w:sz w:val="20"/>
        </w:rPr>
        <w:t>60 minutes</w:t>
      </w:r>
      <w:r w:rsidR="00121494">
        <w:rPr>
          <w:rFonts w:ascii="Arial" w:hAnsi="Arial" w:cs="Arial"/>
          <w:b w:val="0"/>
          <w:bCs/>
          <w:iCs/>
          <w:sz w:val="20"/>
        </w:rPr>
        <w:t xml:space="preserve"> (</w:t>
      </w:r>
      <w:r w:rsidR="00121494" w:rsidRPr="00121494">
        <w:rPr>
          <w:rFonts w:ascii="Arial" w:hAnsi="Arial" w:cs="Arial"/>
          <w:b w:val="0"/>
          <w:iCs/>
          <w:color w:val="000000" w:themeColor="text1"/>
          <w:sz w:val="20"/>
        </w:rPr>
        <w:t>donnée en</w:t>
      </w:r>
      <w:r w:rsidR="00121494" w:rsidRPr="00121494">
        <w:rPr>
          <w:rFonts w:ascii="Arial" w:hAnsi="Arial" w:cs="Arial"/>
          <w:bCs/>
          <w:iCs/>
          <w:color w:val="000000" w:themeColor="text1"/>
          <w:sz w:val="20"/>
        </w:rPr>
        <w:t xml:space="preserve"> annexe</w:t>
      </w:r>
      <w:r w:rsidR="00121494">
        <w:rPr>
          <w:rFonts w:ascii="Arial" w:hAnsi="Arial" w:cs="Arial"/>
          <w:b w:val="0"/>
          <w:bCs/>
          <w:iCs/>
          <w:sz w:val="20"/>
        </w:rPr>
        <w:t xml:space="preserve"> si temps différent)</w:t>
      </w:r>
      <w:r w:rsidR="008E6985" w:rsidRPr="008E6985">
        <w:rPr>
          <w:rFonts w:ascii="Arial" w:hAnsi="Arial" w:cs="Arial"/>
          <w:b w:val="0"/>
          <w:color w:val="FF0000"/>
          <w:sz w:val="20"/>
        </w:rPr>
        <w:t xml:space="preserve"> </w:t>
      </w:r>
      <w:r w:rsidRPr="008E6985">
        <w:rPr>
          <w:rFonts w:ascii="Arial" w:hAnsi="Arial" w:cs="Arial"/>
          <w:b w:val="0"/>
          <w:sz w:val="20"/>
        </w:rPr>
        <w:t>après l’affalé de l’Aperçu</w:t>
      </w:r>
      <w:r w:rsidRPr="008E6985">
        <w:rPr>
          <w:rFonts w:ascii="Arial" w:hAnsi="Arial" w:cs="Arial"/>
          <w:iCs/>
          <w:sz w:val="20"/>
        </w:rPr>
        <w:t xml:space="preserve"> </w:t>
      </w:r>
      <w:r w:rsidRPr="008E6985">
        <w:rPr>
          <w:rFonts w:ascii="Arial" w:hAnsi="Arial" w:cs="Arial"/>
          <w:b w:val="0"/>
          <w:sz w:val="20"/>
        </w:rPr>
        <w:t>(ceci modifie Signaux de course</w:t>
      </w:r>
      <w:r w:rsidRPr="009D0EA5">
        <w:rPr>
          <w:rFonts w:ascii="Arial" w:hAnsi="Arial" w:cs="Arial"/>
          <w:b w:val="0"/>
          <w:sz w:val="20"/>
        </w:rPr>
        <w:t>).</w:t>
      </w:r>
    </w:p>
    <w:p w14:paraId="1A7516E6" w14:textId="6DA28FBC" w:rsidR="009D0EA5" w:rsidRDefault="00983E60" w:rsidP="00121494">
      <w:pPr>
        <w:spacing w:after="0" w:line="240" w:lineRule="auto"/>
        <w:ind w:left="705" w:hanging="705"/>
        <w:jc w:val="both"/>
        <w:rPr>
          <w:rFonts w:ascii="Arial" w:eastAsia="Arial" w:hAnsi="Arial" w:cs="Arial"/>
          <w:sz w:val="20"/>
          <w:szCs w:val="20"/>
        </w:rPr>
      </w:pPr>
      <w:r w:rsidRPr="009D0EA5">
        <w:rPr>
          <w:rFonts w:ascii="Arial" w:hAnsi="Arial" w:cs="Arial"/>
          <w:sz w:val="20"/>
          <w:szCs w:val="20"/>
        </w:rPr>
        <w:t>5.3</w:t>
      </w:r>
      <w:r w:rsidRPr="009D0EA5">
        <w:rPr>
          <w:sz w:val="20"/>
          <w:szCs w:val="20"/>
        </w:rPr>
        <w:tab/>
      </w:r>
      <w:bookmarkStart w:id="0" w:name="_Hlk64884769"/>
      <w:r w:rsidRPr="009D0EA5">
        <w:rPr>
          <w:rFonts w:ascii="Arial" w:eastAsia="Arial" w:hAnsi="Arial" w:cs="Arial"/>
          <w:sz w:val="20"/>
          <w:szCs w:val="20"/>
        </w:rPr>
        <w:t xml:space="preserve">[DP] L’envoi du pavillon D avec un signal sonore signifie « Les bateaux sont autorisés à quitter </w:t>
      </w:r>
      <w:r w:rsidRPr="00121494">
        <w:rPr>
          <w:rFonts w:ascii="Arial" w:hAnsi="Arial" w:cs="Arial"/>
          <w:bCs/>
          <w:iCs/>
          <w:color w:val="000000" w:themeColor="text1"/>
          <w:sz w:val="20"/>
          <w:szCs w:val="20"/>
        </w:rPr>
        <w:t>le port</w:t>
      </w:r>
      <w:r w:rsidR="008E6985" w:rsidRPr="00121494">
        <w:rPr>
          <w:rFonts w:ascii="Arial" w:hAnsi="Arial" w:cs="Arial"/>
          <w:bCs/>
          <w:iCs/>
          <w:color w:val="000000" w:themeColor="text1"/>
          <w:sz w:val="20"/>
          <w:szCs w:val="20"/>
        </w:rPr>
        <w:t>/</w:t>
      </w:r>
      <w:r w:rsidRPr="00121494">
        <w:rPr>
          <w:rFonts w:ascii="Arial" w:hAnsi="Arial" w:cs="Arial"/>
          <w:bCs/>
          <w:iCs/>
          <w:color w:val="000000" w:themeColor="text1"/>
          <w:sz w:val="20"/>
          <w:szCs w:val="20"/>
        </w:rPr>
        <w:t>la rive</w:t>
      </w:r>
      <w:r w:rsidRPr="00121494">
        <w:rPr>
          <w:rFonts w:ascii="Arial" w:eastAsia="Arial" w:hAnsi="Arial" w:cs="Arial"/>
          <w:bCs/>
          <w:iCs/>
          <w:color w:val="000000" w:themeColor="text1"/>
          <w:sz w:val="20"/>
          <w:szCs w:val="20"/>
        </w:rPr>
        <w:t>. Le signal d’avertissement ne sera pas fait avant l’heure prévue ou moins d</w:t>
      </w:r>
      <w:r w:rsidR="00121494" w:rsidRPr="00121494">
        <w:rPr>
          <w:rFonts w:ascii="Arial" w:eastAsia="Arial" w:hAnsi="Arial" w:cs="Arial"/>
          <w:bCs/>
          <w:iCs/>
          <w:color w:val="000000" w:themeColor="text1"/>
          <w:sz w:val="20"/>
          <w:szCs w:val="20"/>
        </w:rPr>
        <w:t>’une</w:t>
      </w:r>
      <w:r w:rsidRPr="00121494">
        <w:rPr>
          <w:rFonts w:ascii="Arial" w:eastAsia="Arial" w:hAnsi="Arial" w:cs="Arial"/>
          <w:bCs/>
          <w:iCs/>
          <w:color w:val="000000" w:themeColor="text1"/>
          <w:sz w:val="20"/>
          <w:szCs w:val="20"/>
        </w:rPr>
        <w:t xml:space="preserve"> </w:t>
      </w:r>
      <w:r w:rsidR="00121494" w:rsidRPr="00121494">
        <w:rPr>
          <w:rFonts w:ascii="Arial" w:hAnsi="Arial" w:cs="Arial"/>
          <w:bCs/>
          <w:iCs/>
          <w:color w:val="000000" w:themeColor="text1"/>
          <w:sz w:val="20"/>
          <w:szCs w:val="20"/>
        </w:rPr>
        <w:t xml:space="preserve">durée donnée en </w:t>
      </w:r>
      <w:r w:rsidR="00121494" w:rsidRPr="00121494">
        <w:rPr>
          <w:rFonts w:ascii="Arial" w:hAnsi="Arial" w:cs="Arial"/>
          <w:b/>
          <w:iCs/>
          <w:color w:val="000000" w:themeColor="text1"/>
          <w:sz w:val="20"/>
          <w:szCs w:val="20"/>
        </w:rPr>
        <w:t>en</w:t>
      </w:r>
      <w:r w:rsidR="00121494" w:rsidRPr="00121494">
        <w:rPr>
          <w:rFonts w:ascii="Arial" w:hAnsi="Arial" w:cs="Arial"/>
          <w:bCs/>
          <w:iCs/>
          <w:color w:val="000000" w:themeColor="text1"/>
          <w:sz w:val="20"/>
          <w:szCs w:val="20"/>
        </w:rPr>
        <w:t xml:space="preserve"> </w:t>
      </w:r>
      <w:r w:rsidR="00121494" w:rsidRPr="00121494">
        <w:rPr>
          <w:rFonts w:ascii="Arial" w:hAnsi="Arial" w:cs="Arial"/>
          <w:b/>
          <w:iCs/>
          <w:color w:val="000000" w:themeColor="text1"/>
          <w:sz w:val="20"/>
          <w:szCs w:val="20"/>
        </w:rPr>
        <w:t>annexe</w:t>
      </w:r>
      <w:r w:rsidRPr="00121494">
        <w:rPr>
          <w:rFonts w:ascii="Arial" w:eastAsia="Arial" w:hAnsi="Arial" w:cs="Arial"/>
          <w:bCs/>
          <w:iCs/>
          <w:color w:val="000000" w:themeColor="text1"/>
          <w:sz w:val="20"/>
          <w:szCs w:val="20"/>
        </w:rPr>
        <w:t xml:space="preserve"> après l’envoi du pavillon D ». </w:t>
      </w:r>
      <w:bookmarkEnd w:id="0"/>
      <w:r w:rsidRPr="00121494">
        <w:rPr>
          <w:rFonts w:ascii="Arial" w:eastAsia="Arial" w:hAnsi="Arial" w:cs="Arial"/>
          <w:bCs/>
          <w:iCs/>
          <w:color w:val="000000" w:themeColor="text1"/>
          <w:sz w:val="20"/>
          <w:szCs w:val="20"/>
        </w:rPr>
        <w:t>En l’absence de pavillon D, les bateaux doivent</w:t>
      </w:r>
      <w:r w:rsidRPr="00121494">
        <w:rPr>
          <w:rFonts w:ascii="Arial" w:eastAsia="Arial" w:hAnsi="Arial" w:cs="Arial"/>
          <w:bCs/>
          <w:color w:val="000000" w:themeColor="text1"/>
          <w:sz w:val="20"/>
          <w:szCs w:val="20"/>
        </w:rPr>
        <w:t xml:space="preserve"> rester à leur emplacement</w:t>
      </w:r>
      <w:r w:rsidRPr="009D0EA5">
        <w:rPr>
          <w:rFonts w:ascii="Arial" w:eastAsia="Arial" w:hAnsi="Arial" w:cs="Arial"/>
          <w:sz w:val="20"/>
          <w:szCs w:val="20"/>
        </w:rPr>
        <w:t>.</w:t>
      </w:r>
    </w:p>
    <w:p w14:paraId="584FF591" w14:textId="77777777" w:rsidR="00CF477A" w:rsidRPr="009D0EA5" w:rsidRDefault="00CF477A" w:rsidP="00121494">
      <w:pPr>
        <w:spacing w:after="0" w:line="240" w:lineRule="auto"/>
        <w:ind w:left="705" w:hanging="705"/>
        <w:jc w:val="both"/>
        <w:rPr>
          <w:rFonts w:ascii="Arial" w:hAnsi="Arial" w:cs="Arial"/>
          <w:sz w:val="20"/>
          <w:szCs w:val="20"/>
        </w:rPr>
      </w:pPr>
    </w:p>
    <w:p w14:paraId="27FE6408" w14:textId="77777777" w:rsidR="00983E60" w:rsidRPr="009D0EA5" w:rsidRDefault="00983E60" w:rsidP="009D0EA5">
      <w:pPr>
        <w:spacing w:after="0" w:line="240" w:lineRule="auto"/>
        <w:jc w:val="both"/>
        <w:rPr>
          <w:rFonts w:ascii="Arial" w:hAnsi="Arial" w:cs="Arial"/>
          <w:b/>
          <w:sz w:val="20"/>
          <w:szCs w:val="20"/>
        </w:rPr>
      </w:pPr>
      <w:r w:rsidRPr="009D0EA5">
        <w:rPr>
          <w:rFonts w:ascii="Arial" w:hAnsi="Arial" w:cs="Arial"/>
          <w:b/>
          <w:sz w:val="20"/>
          <w:szCs w:val="20"/>
        </w:rPr>
        <w:t>6.</w:t>
      </w:r>
      <w:r w:rsidRPr="009D0EA5">
        <w:rPr>
          <w:rFonts w:ascii="Arial" w:hAnsi="Arial" w:cs="Arial"/>
          <w:b/>
          <w:sz w:val="20"/>
          <w:szCs w:val="20"/>
        </w:rPr>
        <w:tab/>
        <w:t>PROGRAMME DES COURSES</w:t>
      </w:r>
    </w:p>
    <w:p w14:paraId="13F3412C" w14:textId="513FD4AD" w:rsidR="00983E60" w:rsidRPr="009D0EA5" w:rsidRDefault="00983E60" w:rsidP="00121494">
      <w:pPr>
        <w:spacing w:after="0" w:line="240" w:lineRule="auto"/>
        <w:rPr>
          <w:rFonts w:ascii="Arial" w:hAnsi="Arial" w:cs="Arial"/>
          <w:sz w:val="20"/>
          <w:szCs w:val="20"/>
        </w:rPr>
      </w:pPr>
      <w:r w:rsidRPr="009D0EA5">
        <w:rPr>
          <w:rFonts w:ascii="Arial" w:hAnsi="Arial" w:cs="Arial"/>
          <w:sz w:val="20"/>
          <w:szCs w:val="20"/>
        </w:rPr>
        <w:t>6.1</w:t>
      </w:r>
      <w:r w:rsidRPr="009D0EA5">
        <w:rPr>
          <w:rFonts w:ascii="Arial" w:hAnsi="Arial" w:cs="Arial"/>
          <w:sz w:val="20"/>
          <w:szCs w:val="20"/>
        </w:rPr>
        <w:tab/>
        <w:t>Dates des courses</w:t>
      </w:r>
      <w:r w:rsidR="00121494">
        <w:rPr>
          <w:rFonts w:ascii="Arial" w:hAnsi="Arial" w:cs="Arial"/>
          <w:sz w:val="20"/>
          <w:szCs w:val="20"/>
        </w:rPr>
        <w:t> : données en</w:t>
      </w:r>
      <w:r w:rsidR="00121494" w:rsidRPr="00121494">
        <w:rPr>
          <w:rFonts w:ascii="Arial" w:hAnsi="Arial" w:cs="Arial"/>
          <w:bCs/>
          <w:iCs/>
          <w:color w:val="000000" w:themeColor="text1"/>
          <w:sz w:val="20"/>
          <w:szCs w:val="20"/>
        </w:rPr>
        <w:t xml:space="preserve"> </w:t>
      </w:r>
      <w:r w:rsidR="00121494" w:rsidRPr="00121494">
        <w:rPr>
          <w:rFonts w:ascii="Arial" w:hAnsi="Arial" w:cs="Arial"/>
          <w:b/>
          <w:iCs/>
          <w:color w:val="000000" w:themeColor="text1"/>
          <w:sz w:val="20"/>
          <w:szCs w:val="20"/>
        </w:rPr>
        <w:t>annexe</w:t>
      </w:r>
      <w:r w:rsidR="00121494">
        <w:rPr>
          <w:rFonts w:ascii="Arial" w:hAnsi="Arial" w:cs="Arial"/>
          <w:b/>
          <w:iCs/>
          <w:color w:val="000000" w:themeColor="text1"/>
          <w:sz w:val="20"/>
          <w:szCs w:val="20"/>
        </w:rPr>
        <w:t xml:space="preserve"> </w:t>
      </w:r>
      <w:r w:rsidRPr="009D0EA5">
        <w:rPr>
          <w:rFonts w:ascii="Arial" w:hAnsi="Arial" w:cs="Arial"/>
          <w:sz w:val="20"/>
          <w:szCs w:val="20"/>
        </w:rPr>
        <w:t xml:space="preserve"> </w:t>
      </w:r>
    </w:p>
    <w:p w14:paraId="7617F3EC" w14:textId="41356A38" w:rsidR="00983E60" w:rsidRPr="008E6985" w:rsidRDefault="00983E60" w:rsidP="00121494">
      <w:pPr>
        <w:spacing w:after="0" w:line="240" w:lineRule="auto"/>
        <w:ind w:left="700" w:hanging="700"/>
        <w:rPr>
          <w:rFonts w:cs="Arial"/>
          <w:color w:val="FF0000"/>
          <w:sz w:val="20"/>
          <w:szCs w:val="20"/>
        </w:rPr>
      </w:pPr>
      <w:r w:rsidRPr="009D0EA5">
        <w:rPr>
          <w:rFonts w:ascii="Arial" w:hAnsi="Arial" w:cs="Arial"/>
          <w:sz w:val="20"/>
          <w:szCs w:val="20"/>
        </w:rPr>
        <w:t>6.2</w:t>
      </w:r>
      <w:r w:rsidRPr="009D0EA5">
        <w:rPr>
          <w:rFonts w:ascii="Arial" w:hAnsi="Arial" w:cs="Arial"/>
          <w:sz w:val="20"/>
          <w:szCs w:val="20"/>
        </w:rPr>
        <w:tab/>
        <w:t xml:space="preserve">L’heure prévue pour le signal d’avertissement de la première course chaque jour est </w:t>
      </w:r>
      <w:r w:rsidR="00121494">
        <w:rPr>
          <w:rFonts w:ascii="Arial" w:hAnsi="Arial" w:cs="Arial"/>
          <w:sz w:val="20"/>
          <w:szCs w:val="20"/>
        </w:rPr>
        <w:t xml:space="preserve">à l’heure indiquée en </w:t>
      </w:r>
      <w:r w:rsidR="00121494" w:rsidRPr="00121494">
        <w:rPr>
          <w:rFonts w:ascii="Arial" w:hAnsi="Arial" w:cs="Arial"/>
          <w:b/>
          <w:iCs/>
          <w:color w:val="000000" w:themeColor="text1"/>
          <w:sz w:val="20"/>
          <w:szCs w:val="20"/>
        </w:rPr>
        <w:t>annexe</w:t>
      </w:r>
      <w:r w:rsidR="00121494">
        <w:rPr>
          <w:rFonts w:ascii="Arial" w:hAnsi="Arial" w:cs="Arial"/>
          <w:b/>
          <w:iCs/>
          <w:color w:val="000000" w:themeColor="text1"/>
          <w:sz w:val="20"/>
          <w:szCs w:val="20"/>
        </w:rPr>
        <w:t xml:space="preserve"> </w:t>
      </w:r>
    </w:p>
    <w:p w14:paraId="0FF594C1" w14:textId="2CBC375F" w:rsidR="00983E60" w:rsidRPr="009D0EA5" w:rsidRDefault="00983E60" w:rsidP="009D0EA5">
      <w:pPr>
        <w:spacing w:after="0" w:line="240" w:lineRule="auto"/>
        <w:ind w:left="705" w:hanging="705"/>
        <w:jc w:val="both"/>
        <w:rPr>
          <w:rFonts w:ascii="Arial" w:hAnsi="Arial" w:cs="Arial"/>
          <w:sz w:val="20"/>
          <w:szCs w:val="20"/>
        </w:rPr>
      </w:pPr>
      <w:r w:rsidRPr="009D0EA5">
        <w:rPr>
          <w:rFonts w:ascii="Arial" w:hAnsi="Arial" w:cs="Arial"/>
          <w:sz w:val="20"/>
          <w:szCs w:val="20"/>
        </w:rPr>
        <w:t>6.3</w:t>
      </w:r>
      <w:r w:rsidRPr="009D0EA5">
        <w:rPr>
          <w:rFonts w:ascii="Arial" w:hAnsi="Arial" w:cs="Arial"/>
          <w:sz w:val="20"/>
          <w:szCs w:val="20"/>
        </w:rPr>
        <w:tab/>
        <w:t xml:space="preserve">Pour prévenir les bateaux qu’une course ou séquence de courses va bientôt commencer, un pavillon Orange sera envoyé </w:t>
      </w:r>
      <w:proofErr w:type="gramStart"/>
      <w:r w:rsidR="00CF477A" w:rsidRPr="00CF477A">
        <w:rPr>
          <w:rFonts w:ascii="Arial" w:hAnsi="Arial" w:cs="Arial"/>
          <w:b/>
          <w:bCs/>
          <w:sz w:val="20"/>
          <w:szCs w:val="20"/>
        </w:rPr>
        <w:t>donné</w:t>
      </w:r>
      <w:proofErr w:type="gramEnd"/>
      <w:r w:rsidR="00CF477A" w:rsidRPr="00CF477A">
        <w:rPr>
          <w:rFonts w:ascii="Arial" w:hAnsi="Arial" w:cs="Arial"/>
          <w:b/>
          <w:bCs/>
          <w:sz w:val="20"/>
          <w:szCs w:val="20"/>
        </w:rPr>
        <w:t xml:space="preserve"> en annexe</w:t>
      </w:r>
      <w:r w:rsidRPr="009D0EA5">
        <w:rPr>
          <w:rFonts w:ascii="Arial" w:hAnsi="Arial" w:cs="Arial"/>
          <w:sz w:val="20"/>
          <w:szCs w:val="20"/>
        </w:rPr>
        <w:t xml:space="preserve"> minutes au moins avant l’envoi du signal d’avertissement. </w:t>
      </w:r>
    </w:p>
    <w:p w14:paraId="5B5878DE" w14:textId="2648C721" w:rsidR="00983E60" w:rsidRDefault="00983E60" w:rsidP="009D0EA5">
      <w:pPr>
        <w:spacing w:after="0" w:line="240" w:lineRule="auto"/>
        <w:ind w:left="705" w:hanging="705"/>
        <w:jc w:val="both"/>
        <w:rPr>
          <w:rFonts w:ascii="Arial" w:hAnsi="Arial" w:cs="Arial"/>
          <w:sz w:val="20"/>
          <w:szCs w:val="20"/>
        </w:rPr>
      </w:pPr>
      <w:r w:rsidRPr="009D0EA5">
        <w:rPr>
          <w:rFonts w:ascii="Arial" w:hAnsi="Arial" w:cs="Arial"/>
          <w:sz w:val="20"/>
          <w:szCs w:val="20"/>
        </w:rPr>
        <w:t>6.4</w:t>
      </w:r>
      <w:r w:rsidRPr="009D0EA5">
        <w:rPr>
          <w:rFonts w:ascii="Arial" w:hAnsi="Arial" w:cs="Arial"/>
          <w:sz w:val="20"/>
          <w:szCs w:val="20"/>
        </w:rPr>
        <w:tab/>
        <w:t>Une course supplémentaire par jour peut être courue, à condition qu’aucune classe ne soit en avance de plus d’une course par rapport au programme et que la modification soit effectuée conformément à l’IC 2.1.</w:t>
      </w:r>
    </w:p>
    <w:p w14:paraId="510C0D9C" w14:textId="77777777" w:rsidR="009D0EA5" w:rsidRPr="009D0EA5" w:rsidRDefault="009D0EA5" w:rsidP="009D0EA5">
      <w:pPr>
        <w:spacing w:after="0" w:line="240" w:lineRule="auto"/>
        <w:ind w:left="705" w:hanging="705"/>
        <w:jc w:val="both"/>
        <w:rPr>
          <w:rFonts w:ascii="Arial" w:hAnsi="Arial" w:cs="Arial"/>
          <w:sz w:val="20"/>
          <w:szCs w:val="20"/>
        </w:rPr>
      </w:pPr>
    </w:p>
    <w:p w14:paraId="1EADAF1F" w14:textId="77777777" w:rsidR="00983E60" w:rsidRPr="009D0EA5" w:rsidRDefault="00983E60" w:rsidP="009D0EA5">
      <w:pPr>
        <w:pStyle w:val="Corpsdetexte"/>
        <w:rPr>
          <w:rFonts w:ascii="Arial" w:hAnsi="Arial" w:cs="Arial"/>
          <w:b/>
          <w:i w:val="0"/>
          <w:sz w:val="20"/>
        </w:rPr>
      </w:pPr>
      <w:r w:rsidRPr="009D0EA5">
        <w:rPr>
          <w:rFonts w:ascii="Arial" w:hAnsi="Arial" w:cs="Arial"/>
          <w:b/>
          <w:i w:val="0"/>
          <w:sz w:val="20"/>
        </w:rPr>
        <w:t>7.</w:t>
      </w:r>
      <w:r w:rsidRPr="009D0EA5">
        <w:rPr>
          <w:rFonts w:ascii="Arial" w:hAnsi="Arial" w:cs="Arial"/>
          <w:b/>
          <w:i w:val="0"/>
          <w:sz w:val="20"/>
        </w:rPr>
        <w:tab/>
        <w:t>PAVILLONS DE CLASSE</w:t>
      </w:r>
    </w:p>
    <w:p w14:paraId="0823EE10" w14:textId="52E85825" w:rsidR="00983E60" w:rsidRPr="009D0EA5" w:rsidRDefault="00983E60" w:rsidP="009D0EA5">
      <w:pPr>
        <w:pStyle w:val="Corpsdetexte"/>
        <w:ind w:firstLine="709"/>
        <w:rPr>
          <w:rFonts w:ascii="Arial" w:hAnsi="Arial" w:cs="Arial"/>
          <w:i w:val="0"/>
          <w:sz w:val="20"/>
        </w:rPr>
      </w:pPr>
      <w:r w:rsidRPr="00121494">
        <w:rPr>
          <w:rFonts w:ascii="Arial" w:hAnsi="Arial" w:cs="Arial"/>
          <w:i w:val="0"/>
          <w:sz w:val="20"/>
        </w:rPr>
        <w:t>Les pavillons de classe sont</w:t>
      </w:r>
      <w:r w:rsidR="00121494" w:rsidRPr="00121494">
        <w:rPr>
          <w:rFonts w:ascii="Arial" w:hAnsi="Arial" w:cs="Arial"/>
          <w:i w:val="0"/>
          <w:sz w:val="20"/>
        </w:rPr>
        <w:t xml:space="preserve"> donnés en </w:t>
      </w:r>
      <w:r w:rsidR="00121494" w:rsidRPr="00121494">
        <w:rPr>
          <w:rFonts w:ascii="Arial" w:hAnsi="Arial" w:cs="Arial"/>
          <w:b/>
          <w:i w:val="0"/>
          <w:color w:val="000000" w:themeColor="text1"/>
          <w:sz w:val="20"/>
        </w:rPr>
        <w:t>annexe</w:t>
      </w:r>
      <w:r w:rsidRPr="003A3F84">
        <w:rPr>
          <w:rFonts w:ascii="Arial" w:hAnsi="Arial" w:cs="Arial"/>
          <w:i w:val="0"/>
          <w:sz w:val="20"/>
        </w:rPr>
        <w:t>.</w:t>
      </w:r>
    </w:p>
    <w:p w14:paraId="65709F52" w14:textId="77777777" w:rsidR="00983E60" w:rsidRPr="009D0EA5" w:rsidRDefault="00983E60" w:rsidP="009D0EA5">
      <w:pPr>
        <w:pStyle w:val="Corpsdetexte"/>
        <w:rPr>
          <w:rFonts w:ascii="Arial" w:hAnsi="Arial" w:cs="Arial"/>
          <w:i w:val="0"/>
          <w:sz w:val="20"/>
        </w:rPr>
      </w:pPr>
    </w:p>
    <w:p w14:paraId="2C9CFFE1" w14:textId="77777777" w:rsidR="00983E60" w:rsidRPr="009D0EA5" w:rsidRDefault="00983E60" w:rsidP="009D0EA5">
      <w:pPr>
        <w:pStyle w:val="Corpsdetexte"/>
        <w:rPr>
          <w:rFonts w:ascii="Arial" w:hAnsi="Arial" w:cs="Arial"/>
          <w:i w:val="0"/>
          <w:sz w:val="20"/>
        </w:rPr>
      </w:pPr>
      <w:r w:rsidRPr="009D0EA5">
        <w:rPr>
          <w:rFonts w:ascii="Arial" w:hAnsi="Arial" w:cs="Arial"/>
          <w:b/>
          <w:i w:val="0"/>
          <w:sz w:val="20"/>
        </w:rPr>
        <w:t>8.</w:t>
      </w:r>
      <w:r w:rsidRPr="009D0EA5">
        <w:rPr>
          <w:rFonts w:ascii="Arial" w:hAnsi="Arial" w:cs="Arial"/>
          <w:b/>
          <w:i w:val="0"/>
          <w:sz w:val="20"/>
        </w:rPr>
        <w:tab/>
        <w:t xml:space="preserve">ZONES DE COURSE </w:t>
      </w:r>
    </w:p>
    <w:p w14:paraId="1E113494" w14:textId="77777777" w:rsidR="00983E60" w:rsidRPr="009D0EA5" w:rsidRDefault="00983E60" w:rsidP="009D0EA5">
      <w:pPr>
        <w:pStyle w:val="Corpsdetexte"/>
        <w:ind w:firstLine="709"/>
        <w:rPr>
          <w:rFonts w:ascii="Arial" w:hAnsi="Arial" w:cs="Arial"/>
          <w:i w:val="0"/>
          <w:sz w:val="20"/>
        </w:rPr>
      </w:pPr>
      <w:r w:rsidRPr="009D0EA5">
        <w:rPr>
          <w:rFonts w:ascii="Arial" w:hAnsi="Arial" w:cs="Arial"/>
          <w:i w:val="0"/>
          <w:sz w:val="20"/>
        </w:rPr>
        <w:t xml:space="preserve">L’emplacement des zones de course est défini en </w:t>
      </w:r>
      <w:r w:rsidRPr="009D0EA5">
        <w:rPr>
          <w:rFonts w:ascii="Arial" w:hAnsi="Arial" w:cs="Arial"/>
          <w:b/>
          <w:i w:val="0"/>
          <w:sz w:val="20"/>
        </w:rPr>
        <w:t xml:space="preserve">annexe </w:t>
      </w:r>
      <w:r w:rsidRPr="009D0EA5">
        <w:rPr>
          <w:rFonts w:ascii="Arial" w:hAnsi="Arial" w:cs="Arial"/>
          <w:i w:val="0"/>
          <w:sz w:val="20"/>
        </w:rPr>
        <w:t>ZONES DE COURSE.</w:t>
      </w:r>
    </w:p>
    <w:p w14:paraId="151AE371" w14:textId="77777777" w:rsidR="00983E60" w:rsidRPr="009D0EA5" w:rsidRDefault="00983E60" w:rsidP="009D0EA5">
      <w:pPr>
        <w:pStyle w:val="Corpsdetexte"/>
        <w:ind w:firstLine="708"/>
        <w:rPr>
          <w:rFonts w:ascii="Arial" w:hAnsi="Arial" w:cs="Arial"/>
          <w:b/>
          <w:i w:val="0"/>
          <w:sz w:val="20"/>
        </w:rPr>
      </w:pPr>
    </w:p>
    <w:p w14:paraId="43941914" w14:textId="77777777" w:rsidR="00983E60" w:rsidRPr="009D0EA5" w:rsidRDefault="00983E60" w:rsidP="009D0EA5">
      <w:pPr>
        <w:pStyle w:val="Corpsdetexte"/>
        <w:rPr>
          <w:rFonts w:ascii="Arial" w:hAnsi="Arial" w:cs="Arial"/>
          <w:b/>
          <w:i w:val="0"/>
          <w:sz w:val="20"/>
        </w:rPr>
      </w:pPr>
      <w:r w:rsidRPr="009D0EA5">
        <w:rPr>
          <w:rFonts w:ascii="Arial" w:hAnsi="Arial" w:cs="Arial"/>
          <w:b/>
          <w:i w:val="0"/>
          <w:sz w:val="20"/>
        </w:rPr>
        <w:t>9.</w:t>
      </w:r>
      <w:r w:rsidRPr="009D0EA5">
        <w:rPr>
          <w:rFonts w:ascii="Arial" w:hAnsi="Arial" w:cs="Arial"/>
          <w:b/>
          <w:i w:val="0"/>
          <w:sz w:val="20"/>
        </w:rPr>
        <w:tab/>
        <w:t>LES PARCOURS</w:t>
      </w:r>
    </w:p>
    <w:p w14:paraId="2392E27E" w14:textId="77777777" w:rsidR="00983E60" w:rsidRPr="009D0EA5" w:rsidRDefault="00983E60" w:rsidP="009D0EA5">
      <w:pPr>
        <w:pStyle w:val="Corpsdetexte"/>
        <w:ind w:left="705" w:hanging="705"/>
        <w:rPr>
          <w:rFonts w:ascii="Arial" w:hAnsi="Arial" w:cs="Arial"/>
          <w:i w:val="0"/>
          <w:sz w:val="20"/>
        </w:rPr>
      </w:pPr>
      <w:r w:rsidRPr="009D0EA5">
        <w:rPr>
          <w:rFonts w:ascii="Arial" w:hAnsi="Arial" w:cs="Arial"/>
          <w:i w:val="0"/>
          <w:sz w:val="20"/>
        </w:rPr>
        <w:t>9.1</w:t>
      </w:r>
      <w:r w:rsidRPr="009D0EA5">
        <w:rPr>
          <w:rFonts w:ascii="Arial" w:hAnsi="Arial" w:cs="Arial"/>
          <w:i w:val="0"/>
          <w:sz w:val="20"/>
        </w:rPr>
        <w:tab/>
        <w:t xml:space="preserve">Les parcours sont décrits en </w:t>
      </w:r>
      <w:r w:rsidRPr="009D0EA5">
        <w:rPr>
          <w:rFonts w:ascii="Arial" w:hAnsi="Arial" w:cs="Arial"/>
          <w:b/>
          <w:i w:val="0"/>
          <w:sz w:val="20"/>
        </w:rPr>
        <w:t xml:space="preserve">annexe </w:t>
      </w:r>
      <w:r w:rsidRPr="009D0EA5">
        <w:rPr>
          <w:rFonts w:ascii="Arial" w:hAnsi="Arial" w:cs="Arial"/>
          <w:i w:val="0"/>
          <w:sz w:val="20"/>
        </w:rPr>
        <w:t xml:space="preserve">PARCOURS en incluant les angles approximatifs entre les bords de parcours, l’ordre dans lequel les marques doivent être passées et le côté duquel chaque marque doit être laissée ainsi que la longueur indicative des parcours. </w:t>
      </w:r>
    </w:p>
    <w:p w14:paraId="5507C786" w14:textId="4AF33B71" w:rsidR="00983E60" w:rsidRPr="009D0EA5" w:rsidRDefault="00983E60" w:rsidP="009D0EA5">
      <w:pPr>
        <w:pStyle w:val="Corpsdetexte"/>
        <w:ind w:left="705" w:hanging="705"/>
        <w:rPr>
          <w:rFonts w:ascii="Arial" w:hAnsi="Arial" w:cs="Arial"/>
          <w:b/>
          <w:i w:val="0"/>
          <w:sz w:val="20"/>
        </w:rPr>
      </w:pPr>
      <w:r w:rsidRPr="009D0EA5">
        <w:rPr>
          <w:rFonts w:ascii="Arial" w:hAnsi="Arial" w:cs="Arial"/>
          <w:i w:val="0"/>
          <w:sz w:val="20"/>
        </w:rPr>
        <w:t>9.2</w:t>
      </w:r>
      <w:r w:rsidRPr="009D0EA5">
        <w:rPr>
          <w:rFonts w:ascii="Arial" w:hAnsi="Arial" w:cs="Arial"/>
          <w:i w:val="0"/>
          <w:sz w:val="20"/>
        </w:rPr>
        <w:tab/>
        <w:t>Au plus tard au signal d’avertissement, le comité de course indiquera le parcours à effectuer, et, si nécessaire, le cap et la longueur approximatifs du premier bord du parcours. Les signaux définissant le parcours à effectuer sont</w:t>
      </w:r>
      <w:r w:rsidR="00121494">
        <w:rPr>
          <w:rFonts w:ascii="Arial" w:hAnsi="Arial" w:cs="Arial"/>
          <w:i w:val="0"/>
          <w:sz w:val="20"/>
        </w:rPr>
        <w:t xml:space="preserve"> donnés </w:t>
      </w:r>
      <w:r w:rsidR="00121494" w:rsidRPr="00121494">
        <w:rPr>
          <w:rFonts w:ascii="Arial" w:hAnsi="Arial" w:cs="Arial"/>
          <w:b/>
          <w:i w:val="0"/>
          <w:color w:val="000000" w:themeColor="text1"/>
          <w:sz w:val="20"/>
        </w:rPr>
        <w:t>annexe</w:t>
      </w:r>
      <w:r w:rsidR="008E6985" w:rsidRPr="00EB2A19">
        <w:rPr>
          <w:rFonts w:ascii="Arial" w:hAnsi="Arial" w:cs="Arial"/>
          <w:b/>
          <w:i w:val="0"/>
          <w:sz w:val="20"/>
        </w:rPr>
        <w:t>.</w:t>
      </w:r>
    </w:p>
    <w:p w14:paraId="267E5206" w14:textId="77777777" w:rsidR="00983E60" w:rsidRPr="009D0EA5" w:rsidRDefault="00983E60" w:rsidP="009D0EA5">
      <w:pPr>
        <w:pStyle w:val="Corpsdetexte"/>
        <w:rPr>
          <w:rFonts w:ascii="Arial" w:hAnsi="Arial" w:cs="Arial"/>
          <w:sz w:val="20"/>
        </w:rPr>
      </w:pPr>
      <w:r w:rsidRPr="009D0EA5">
        <w:rPr>
          <w:rFonts w:ascii="Arial" w:hAnsi="Arial" w:cs="Arial"/>
          <w:i w:val="0"/>
          <w:iCs/>
          <w:sz w:val="20"/>
        </w:rPr>
        <w:t>9.3</w:t>
      </w:r>
      <w:r w:rsidRPr="009D0EA5">
        <w:rPr>
          <w:rFonts w:ascii="Arial" w:hAnsi="Arial" w:cs="Arial"/>
          <w:b/>
          <w:i w:val="0"/>
          <w:iCs/>
          <w:sz w:val="20"/>
        </w:rPr>
        <w:tab/>
      </w:r>
      <w:r w:rsidRPr="009D0EA5">
        <w:rPr>
          <w:rFonts w:ascii="Arial" w:hAnsi="Arial" w:cs="Arial"/>
          <w:i w:val="0"/>
          <w:sz w:val="20"/>
        </w:rPr>
        <w:t>Parcours longue distance :</w:t>
      </w:r>
      <w:r w:rsidRPr="009D0EA5">
        <w:rPr>
          <w:rFonts w:ascii="Arial" w:hAnsi="Arial" w:cs="Arial"/>
          <w:sz w:val="20"/>
        </w:rPr>
        <w:t xml:space="preserve"> </w:t>
      </w:r>
    </w:p>
    <w:p w14:paraId="571D6AB3" w14:textId="52C890FD" w:rsidR="00983E60" w:rsidRPr="009D0EA5" w:rsidRDefault="00983E60" w:rsidP="009D0EA5">
      <w:pPr>
        <w:pStyle w:val="Corpsdetexte"/>
        <w:ind w:left="705"/>
        <w:rPr>
          <w:rFonts w:ascii="Arial" w:hAnsi="Arial" w:cs="Arial"/>
          <w:i w:val="0"/>
          <w:sz w:val="20"/>
        </w:rPr>
      </w:pPr>
      <w:r w:rsidRPr="009D0EA5">
        <w:rPr>
          <w:rFonts w:ascii="Arial" w:hAnsi="Arial" w:cs="Arial"/>
          <w:sz w:val="20"/>
        </w:rPr>
        <w:tab/>
      </w:r>
      <w:r w:rsidRPr="009D0EA5">
        <w:rPr>
          <w:rFonts w:ascii="Arial" w:hAnsi="Arial" w:cs="Arial"/>
          <w:i w:val="0"/>
          <w:sz w:val="20"/>
        </w:rPr>
        <w:t xml:space="preserve">Au plus tard au signal d’avertissement, le comité de course enverra le pavillon D, si le parcours comprend une marque de dégagement. Il enverra le pavillon vert pour indiquer qu’elle est à contourner en la laissant à tribord. L’absence de pavillon vert signifie qu’elle est à contourner </w:t>
      </w:r>
      <w:r w:rsidRPr="00644454">
        <w:rPr>
          <w:rFonts w:ascii="Arial" w:hAnsi="Arial" w:cs="Arial"/>
          <w:i w:val="0"/>
          <w:sz w:val="20"/>
        </w:rPr>
        <w:t>en la laissant à bâbord (ceci modifie Signaux de course).</w:t>
      </w:r>
    </w:p>
    <w:p w14:paraId="1E93298C" w14:textId="77777777" w:rsidR="00983E60" w:rsidRPr="009D0EA5" w:rsidRDefault="00983E60" w:rsidP="009D0EA5">
      <w:pPr>
        <w:pStyle w:val="Corpsdetexte"/>
        <w:rPr>
          <w:rFonts w:ascii="Arial" w:hAnsi="Arial" w:cs="Arial"/>
          <w:b/>
          <w:i w:val="0"/>
          <w:sz w:val="20"/>
        </w:rPr>
      </w:pPr>
    </w:p>
    <w:p w14:paraId="0EADB581" w14:textId="77777777" w:rsidR="00983E60" w:rsidRPr="009D0EA5" w:rsidRDefault="00983E60" w:rsidP="009D0EA5">
      <w:pPr>
        <w:pStyle w:val="Corpsdetexte"/>
        <w:rPr>
          <w:rFonts w:ascii="Arial" w:hAnsi="Arial" w:cs="Arial"/>
          <w:b/>
          <w:i w:val="0"/>
          <w:sz w:val="20"/>
        </w:rPr>
      </w:pPr>
      <w:r w:rsidRPr="009D0EA5">
        <w:rPr>
          <w:rFonts w:ascii="Arial" w:hAnsi="Arial" w:cs="Arial"/>
          <w:b/>
          <w:i w:val="0"/>
          <w:sz w:val="20"/>
        </w:rPr>
        <w:t>10.</w:t>
      </w:r>
      <w:r w:rsidRPr="009D0EA5">
        <w:rPr>
          <w:rFonts w:ascii="Arial" w:hAnsi="Arial" w:cs="Arial"/>
          <w:b/>
          <w:i w:val="0"/>
          <w:sz w:val="20"/>
        </w:rPr>
        <w:tab/>
        <w:t>MARQUES</w:t>
      </w:r>
    </w:p>
    <w:p w14:paraId="18C081EC" w14:textId="77E0313F" w:rsidR="00983E60" w:rsidRPr="009D0EA5" w:rsidRDefault="00983E60" w:rsidP="00121494">
      <w:pPr>
        <w:pStyle w:val="Corpsdetexte"/>
        <w:rPr>
          <w:rFonts w:ascii="Arial" w:hAnsi="Arial" w:cs="Arial"/>
          <w:i w:val="0"/>
          <w:sz w:val="20"/>
        </w:rPr>
      </w:pPr>
      <w:r w:rsidRPr="009D0EA5">
        <w:rPr>
          <w:rFonts w:ascii="Arial" w:hAnsi="Arial" w:cs="Arial"/>
          <w:i w:val="0"/>
          <w:sz w:val="20"/>
        </w:rPr>
        <w:t>10.1</w:t>
      </w:r>
      <w:r w:rsidR="00121494">
        <w:rPr>
          <w:rFonts w:ascii="Arial" w:hAnsi="Arial" w:cs="Arial"/>
          <w:i w:val="0"/>
          <w:sz w:val="20"/>
        </w:rPr>
        <w:t xml:space="preserve"> La description des marques est donnée en </w:t>
      </w:r>
      <w:r w:rsidR="00121494" w:rsidRPr="00121494">
        <w:rPr>
          <w:rFonts w:ascii="Arial" w:hAnsi="Arial" w:cs="Arial"/>
          <w:b/>
          <w:i w:val="0"/>
          <w:color w:val="000000" w:themeColor="text1"/>
          <w:sz w:val="20"/>
        </w:rPr>
        <w:t>annexe</w:t>
      </w:r>
    </w:p>
    <w:p w14:paraId="2C44F33B" w14:textId="77777777" w:rsidR="00983E60" w:rsidRPr="009D0EA5" w:rsidRDefault="00983E60" w:rsidP="009D0EA5">
      <w:pPr>
        <w:pStyle w:val="Corpsdetexte"/>
        <w:ind w:left="705" w:hanging="705"/>
        <w:rPr>
          <w:rFonts w:ascii="Arial" w:hAnsi="Arial" w:cs="Arial"/>
          <w:i w:val="0"/>
          <w:sz w:val="20"/>
        </w:rPr>
      </w:pPr>
      <w:r w:rsidRPr="009D0EA5">
        <w:rPr>
          <w:rFonts w:ascii="Arial" w:hAnsi="Arial" w:cs="Arial"/>
          <w:i w:val="0"/>
          <w:sz w:val="20"/>
        </w:rPr>
        <w:t>10.2</w:t>
      </w:r>
      <w:r w:rsidRPr="009D0EA5">
        <w:rPr>
          <w:rFonts w:ascii="Arial" w:hAnsi="Arial" w:cs="Arial"/>
          <w:i w:val="0"/>
          <w:sz w:val="20"/>
        </w:rPr>
        <w:tab/>
      </w:r>
      <w:r w:rsidRPr="009D0EA5">
        <w:rPr>
          <w:rFonts w:ascii="Arial" w:hAnsi="Arial" w:cs="Arial"/>
          <w:i w:val="0"/>
          <w:sz w:val="20"/>
        </w:rPr>
        <w:tab/>
        <w:t>Un bateau du comité de course signalant un changement d’un bord du parcours est une marque.</w:t>
      </w:r>
    </w:p>
    <w:p w14:paraId="6C33F69F" w14:textId="77777777" w:rsidR="00983E60" w:rsidRPr="009D0EA5" w:rsidRDefault="00983E60" w:rsidP="009D0EA5">
      <w:pPr>
        <w:pStyle w:val="Corpsdetexte"/>
        <w:rPr>
          <w:rFonts w:ascii="Arial" w:hAnsi="Arial" w:cs="Arial"/>
          <w:i w:val="0"/>
          <w:sz w:val="20"/>
        </w:rPr>
      </w:pPr>
    </w:p>
    <w:p w14:paraId="208929F3" w14:textId="77777777" w:rsidR="00983E60" w:rsidRPr="009D0EA5" w:rsidRDefault="00983E60" w:rsidP="009D0EA5">
      <w:pPr>
        <w:pStyle w:val="Corpsdetexte"/>
        <w:rPr>
          <w:rFonts w:ascii="Arial" w:hAnsi="Arial" w:cs="Arial"/>
          <w:b/>
          <w:i w:val="0"/>
          <w:sz w:val="20"/>
        </w:rPr>
      </w:pPr>
      <w:r w:rsidRPr="009D0EA5">
        <w:rPr>
          <w:rFonts w:ascii="Arial" w:hAnsi="Arial" w:cs="Arial"/>
          <w:b/>
          <w:i w:val="0"/>
          <w:sz w:val="20"/>
        </w:rPr>
        <w:t>11.</w:t>
      </w:r>
      <w:r w:rsidRPr="009D0EA5">
        <w:rPr>
          <w:rFonts w:ascii="Arial" w:hAnsi="Arial" w:cs="Arial"/>
          <w:b/>
          <w:i w:val="0"/>
          <w:sz w:val="20"/>
        </w:rPr>
        <w:tab/>
        <w:t>ZONES QUI SONT DES OBSTACLES</w:t>
      </w:r>
    </w:p>
    <w:p w14:paraId="491B103D" w14:textId="77777777" w:rsidR="00983E60" w:rsidRPr="009D0EA5" w:rsidRDefault="00983E60" w:rsidP="009D0EA5">
      <w:pPr>
        <w:pStyle w:val="Corpsdetexte"/>
        <w:ind w:left="709"/>
        <w:rPr>
          <w:rFonts w:ascii="Arial" w:hAnsi="Arial" w:cs="Arial"/>
          <w:i w:val="0"/>
          <w:sz w:val="20"/>
        </w:rPr>
      </w:pPr>
      <w:r w:rsidRPr="009D0EA5">
        <w:rPr>
          <w:rFonts w:ascii="Arial" w:hAnsi="Arial" w:cs="Arial"/>
          <w:i w:val="0"/>
          <w:sz w:val="20"/>
        </w:rPr>
        <w:t xml:space="preserve">Les zones considérées comme des obstacles sont précisées en </w:t>
      </w:r>
      <w:r w:rsidRPr="009D0EA5">
        <w:rPr>
          <w:rFonts w:ascii="Arial" w:hAnsi="Arial" w:cs="Arial"/>
          <w:b/>
          <w:i w:val="0"/>
          <w:sz w:val="20"/>
        </w:rPr>
        <w:t xml:space="preserve">Annexe </w:t>
      </w:r>
      <w:r w:rsidRPr="009D0EA5">
        <w:rPr>
          <w:rFonts w:ascii="Arial" w:hAnsi="Arial" w:cs="Arial"/>
          <w:i w:val="0"/>
          <w:sz w:val="20"/>
        </w:rPr>
        <w:t>ZONES DE COURSE.</w:t>
      </w:r>
    </w:p>
    <w:p w14:paraId="2E4AE082" w14:textId="77777777" w:rsidR="00983E60" w:rsidRPr="009D0EA5" w:rsidRDefault="00983E60" w:rsidP="009D0EA5">
      <w:pPr>
        <w:pStyle w:val="Corpsdetexte"/>
        <w:rPr>
          <w:rFonts w:ascii="Arial" w:hAnsi="Arial" w:cs="Arial"/>
          <w:i w:val="0"/>
          <w:sz w:val="20"/>
        </w:rPr>
      </w:pPr>
    </w:p>
    <w:p w14:paraId="0993A7BB" w14:textId="77777777" w:rsidR="00983E60" w:rsidRPr="009D0EA5" w:rsidRDefault="00983E60" w:rsidP="009D0EA5">
      <w:pPr>
        <w:pStyle w:val="Corpsdetexte"/>
        <w:rPr>
          <w:rFonts w:ascii="Arial" w:hAnsi="Arial" w:cs="Arial"/>
          <w:b/>
          <w:i w:val="0"/>
          <w:sz w:val="20"/>
        </w:rPr>
      </w:pPr>
      <w:r w:rsidRPr="009D0EA5">
        <w:rPr>
          <w:rFonts w:ascii="Arial" w:hAnsi="Arial" w:cs="Arial"/>
          <w:b/>
          <w:i w:val="0"/>
          <w:sz w:val="20"/>
        </w:rPr>
        <w:t>12.</w:t>
      </w:r>
      <w:r w:rsidRPr="009D0EA5">
        <w:rPr>
          <w:rFonts w:ascii="Arial" w:hAnsi="Arial" w:cs="Arial"/>
          <w:b/>
          <w:i w:val="0"/>
          <w:sz w:val="20"/>
        </w:rPr>
        <w:tab/>
        <w:t>LE DEPART</w:t>
      </w:r>
    </w:p>
    <w:p w14:paraId="009675DF" w14:textId="7532E08B" w:rsidR="00983E60" w:rsidRPr="009D0EA5" w:rsidRDefault="00983E60" w:rsidP="009D0EA5">
      <w:pPr>
        <w:pStyle w:val="Corpsdetexte"/>
        <w:ind w:left="705" w:hanging="705"/>
        <w:rPr>
          <w:rFonts w:ascii="Arial" w:hAnsi="Arial" w:cs="Arial"/>
          <w:b/>
          <w:i w:val="0"/>
          <w:sz w:val="20"/>
        </w:rPr>
      </w:pPr>
      <w:r w:rsidRPr="009D0EA5">
        <w:rPr>
          <w:rFonts w:ascii="Arial" w:hAnsi="Arial" w:cs="Arial"/>
          <w:i w:val="0"/>
          <w:sz w:val="20"/>
        </w:rPr>
        <w:t>12.1</w:t>
      </w:r>
      <w:r w:rsidRPr="009D0EA5">
        <w:rPr>
          <w:rFonts w:ascii="Arial" w:hAnsi="Arial" w:cs="Arial"/>
          <w:b/>
          <w:i w:val="0"/>
          <w:sz w:val="20"/>
        </w:rPr>
        <w:tab/>
      </w:r>
      <w:r w:rsidR="00456389" w:rsidRPr="003A3F84">
        <w:rPr>
          <w:rFonts w:ascii="Arial" w:hAnsi="Arial" w:cs="Arial"/>
          <w:i w:val="0"/>
          <w:sz w:val="20"/>
        </w:rPr>
        <w:t xml:space="preserve">La ligne de départ sera entre </w:t>
      </w:r>
      <w:r w:rsidR="00456389" w:rsidRPr="003A3F84">
        <w:rPr>
          <w:rFonts w:ascii="Arial" w:hAnsi="Arial" w:cs="Arial"/>
          <w:bCs/>
          <w:i w:val="0"/>
          <w:sz w:val="20"/>
        </w:rPr>
        <w:t>le mât arborant un pavillon orange sur le bateau du comité de course à l’extrémité tribord</w:t>
      </w:r>
      <w:r w:rsidR="00456389" w:rsidRPr="003A3F84">
        <w:rPr>
          <w:rFonts w:ascii="Arial" w:hAnsi="Arial" w:cs="Arial"/>
          <w:i w:val="0"/>
          <w:sz w:val="20"/>
        </w:rPr>
        <w:t xml:space="preserve"> et </w:t>
      </w:r>
      <w:r w:rsidR="00121494">
        <w:rPr>
          <w:rFonts w:ascii="Arial" w:hAnsi="Arial" w:cs="Arial"/>
          <w:i w:val="0"/>
          <w:sz w:val="20"/>
        </w:rPr>
        <w:t xml:space="preserve">à l’extrémité bâbord donné en </w:t>
      </w:r>
      <w:r w:rsidR="00121494" w:rsidRPr="00121494">
        <w:rPr>
          <w:rFonts w:ascii="Arial" w:hAnsi="Arial" w:cs="Arial"/>
          <w:b/>
          <w:bCs/>
          <w:i w:val="0"/>
          <w:sz w:val="20"/>
        </w:rPr>
        <w:t>annexe</w:t>
      </w:r>
      <w:r w:rsidR="00121494">
        <w:rPr>
          <w:rFonts w:ascii="Arial" w:hAnsi="Arial" w:cs="Arial"/>
          <w:i w:val="0"/>
          <w:sz w:val="20"/>
        </w:rPr>
        <w:t xml:space="preserve"> </w:t>
      </w:r>
    </w:p>
    <w:p w14:paraId="2734A3AF" w14:textId="77777777" w:rsidR="00983E60" w:rsidRPr="009D0EA5" w:rsidRDefault="00983E60" w:rsidP="009D0EA5">
      <w:pPr>
        <w:pStyle w:val="Corpsdetexte"/>
        <w:ind w:left="705" w:hanging="705"/>
        <w:rPr>
          <w:rFonts w:ascii="Arial" w:hAnsi="Arial" w:cs="Arial"/>
          <w:i w:val="0"/>
          <w:sz w:val="20"/>
        </w:rPr>
      </w:pPr>
      <w:r w:rsidRPr="009D0EA5">
        <w:rPr>
          <w:rFonts w:ascii="Arial" w:hAnsi="Arial" w:cs="Arial"/>
          <w:i w:val="0"/>
          <w:sz w:val="20"/>
        </w:rPr>
        <w:t>12.2</w:t>
      </w:r>
      <w:r w:rsidRPr="009D0EA5">
        <w:rPr>
          <w:rFonts w:ascii="Arial" w:hAnsi="Arial" w:cs="Arial"/>
          <w:b/>
          <w:i w:val="0"/>
          <w:sz w:val="20"/>
        </w:rPr>
        <w:tab/>
      </w:r>
      <w:r w:rsidRPr="009D0EA5">
        <w:rPr>
          <w:rFonts w:ascii="Arial" w:hAnsi="Arial" w:cs="Arial"/>
          <w:sz w:val="20"/>
        </w:rPr>
        <w:t xml:space="preserve">[DP] [NP] </w:t>
      </w:r>
      <w:r w:rsidRPr="009D0EA5">
        <w:rPr>
          <w:rFonts w:ascii="Arial" w:hAnsi="Arial" w:cs="Arial"/>
          <w:i w:val="0"/>
          <w:sz w:val="20"/>
        </w:rPr>
        <w:t xml:space="preserve">Bateaux en attente : les bateaux dont le signal d’avertissement n’a pas été donné doivent éviter la zone de départ pendant la procédure de départ des autres bateaux. </w:t>
      </w:r>
    </w:p>
    <w:p w14:paraId="297848D8" w14:textId="2C532974" w:rsidR="00983E60" w:rsidRPr="009D0EA5" w:rsidRDefault="00983E60" w:rsidP="009D0EA5">
      <w:pPr>
        <w:pStyle w:val="Corpsdetexte"/>
        <w:ind w:left="705" w:hanging="705"/>
        <w:rPr>
          <w:rFonts w:ascii="Arial" w:hAnsi="Arial" w:cs="Arial"/>
          <w:i w:val="0"/>
          <w:sz w:val="20"/>
        </w:rPr>
      </w:pPr>
      <w:r w:rsidRPr="009D0EA5">
        <w:rPr>
          <w:rFonts w:ascii="Arial" w:hAnsi="Arial" w:cs="Arial"/>
          <w:i w:val="0"/>
          <w:sz w:val="20"/>
        </w:rPr>
        <w:t>12.3</w:t>
      </w:r>
      <w:r w:rsidRPr="009D0EA5">
        <w:rPr>
          <w:rFonts w:ascii="Arial" w:hAnsi="Arial" w:cs="Arial"/>
          <w:i w:val="0"/>
          <w:sz w:val="20"/>
        </w:rPr>
        <w:tab/>
        <w:t xml:space="preserve">Un bateau qui ne prend pas le départ au plus tard </w:t>
      </w:r>
      <w:r w:rsidRPr="00456389">
        <w:rPr>
          <w:rFonts w:ascii="Arial" w:hAnsi="Arial" w:cs="Arial"/>
          <w:bCs/>
          <w:i w:val="0"/>
          <w:iCs/>
          <w:sz w:val="20"/>
        </w:rPr>
        <w:t>4 minutes</w:t>
      </w:r>
      <w:r w:rsidR="00121494">
        <w:rPr>
          <w:rFonts w:ascii="Arial" w:hAnsi="Arial" w:cs="Arial"/>
          <w:bCs/>
          <w:i w:val="0"/>
          <w:iCs/>
          <w:sz w:val="20"/>
        </w:rPr>
        <w:t xml:space="preserve"> (donné en </w:t>
      </w:r>
      <w:r w:rsidR="00121494" w:rsidRPr="00121494">
        <w:rPr>
          <w:rFonts w:ascii="Arial" w:hAnsi="Arial" w:cs="Arial"/>
          <w:b/>
          <w:i w:val="0"/>
          <w:color w:val="000000" w:themeColor="text1"/>
          <w:sz w:val="20"/>
        </w:rPr>
        <w:t>annexe</w:t>
      </w:r>
      <w:r w:rsidR="00121494">
        <w:rPr>
          <w:rFonts w:ascii="Arial" w:hAnsi="Arial" w:cs="Arial"/>
          <w:bCs/>
          <w:i w:val="0"/>
          <w:iCs/>
          <w:sz w:val="20"/>
        </w:rPr>
        <w:t xml:space="preserve"> si durée différente</w:t>
      </w:r>
      <w:r w:rsidR="008D46C1">
        <w:rPr>
          <w:rFonts w:ascii="Arial" w:hAnsi="Arial" w:cs="Arial"/>
          <w:bCs/>
          <w:i w:val="0"/>
          <w:iCs/>
          <w:sz w:val="20"/>
        </w:rPr>
        <w:t>)</w:t>
      </w:r>
      <w:r w:rsidR="00121494">
        <w:rPr>
          <w:rFonts w:ascii="Arial" w:hAnsi="Arial" w:cs="Arial"/>
          <w:i w:val="0"/>
          <w:color w:val="FF0000"/>
          <w:sz w:val="20"/>
        </w:rPr>
        <w:t xml:space="preserve"> </w:t>
      </w:r>
      <w:r w:rsidRPr="009D0EA5">
        <w:rPr>
          <w:rFonts w:ascii="Arial" w:hAnsi="Arial" w:cs="Arial"/>
          <w:i w:val="0"/>
          <w:sz w:val="20"/>
        </w:rPr>
        <w:t>après son signal de départ sera classé DNS sans instruction (ceci modifie les RCV A5.1 et A5.2).</w:t>
      </w:r>
    </w:p>
    <w:p w14:paraId="068F4467" w14:textId="77777777" w:rsidR="00983E60" w:rsidRPr="009D0EA5" w:rsidRDefault="00983E60" w:rsidP="009D0EA5">
      <w:pPr>
        <w:pStyle w:val="Corpsdetexte"/>
        <w:ind w:left="705" w:hanging="705"/>
        <w:rPr>
          <w:rFonts w:ascii="Arial" w:hAnsi="Arial" w:cs="Arial"/>
          <w:i w:val="0"/>
          <w:sz w:val="20"/>
        </w:rPr>
      </w:pPr>
    </w:p>
    <w:p w14:paraId="413FC88C" w14:textId="77777777" w:rsidR="00983E60" w:rsidRPr="009D0EA5" w:rsidRDefault="00983E60" w:rsidP="009D0EA5">
      <w:pPr>
        <w:pStyle w:val="Corpsdetexte"/>
        <w:rPr>
          <w:rFonts w:ascii="Arial" w:hAnsi="Arial" w:cs="Arial"/>
          <w:b/>
          <w:i w:val="0"/>
          <w:sz w:val="20"/>
        </w:rPr>
      </w:pPr>
      <w:r w:rsidRPr="009D0EA5">
        <w:rPr>
          <w:rFonts w:ascii="Arial" w:hAnsi="Arial" w:cs="Arial"/>
          <w:b/>
          <w:i w:val="0"/>
          <w:sz w:val="20"/>
        </w:rPr>
        <w:t>13.</w:t>
      </w:r>
      <w:r w:rsidRPr="009D0EA5">
        <w:rPr>
          <w:rFonts w:ascii="Arial" w:hAnsi="Arial" w:cs="Arial"/>
          <w:b/>
          <w:i w:val="0"/>
          <w:sz w:val="20"/>
        </w:rPr>
        <w:tab/>
        <w:t>CHANGEMENT DU BORD SUIVANT DU PARCOURS</w:t>
      </w:r>
    </w:p>
    <w:p w14:paraId="46FD69A1" w14:textId="77777777" w:rsidR="00983E60" w:rsidRPr="009D0EA5" w:rsidRDefault="00983E60" w:rsidP="009D0EA5">
      <w:pPr>
        <w:pStyle w:val="Corpsdetexte"/>
        <w:ind w:left="705" w:hanging="705"/>
        <w:rPr>
          <w:rFonts w:ascii="Arial" w:hAnsi="Arial" w:cs="Arial"/>
          <w:i w:val="0"/>
          <w:sz w:val="20"/>
        </w:rPr>
      </w:pPr>
      <w:r w:rsidRPr="009D0EA5">
        <w:rPr>
          <w:rFonts w:ascii="Arial" w:hAnsi="Arial" w:cs="Arial"/>
          <w:i w:val="0"/>
          <w:sz w:val="20"/>
        </w:rPr>
        <w:t>13.1</w:t>
      </w:r>
      <w:r w:rsidRPr="009D0EA5">
        <w:rPr>
          <w:rFonts w:ascii="Arial" w:hAnsi="Arial" w:cs="Arial"/>
          <w:i w:val="0"/>
          <w:sz w:val="20"/>
        </w:rPr>
        <w:tab/>
        <w:t xml:space="preserve">Pour changer le bord suivant du parcours, le comité de course mouillera une nouvelle </w:t>
      </w:r>
      <w:r w:rsidRPr="009D0EA5">
        <w:rPr>
          <w:rFonts w:ascii="Arial" w:hAnsi="Arial" w:cs="Arial"/>
          <w:i w:val="0"/>
          <w:sz w:val="20"/>
        </w:rPr>
        <w:tab/>
        <w:t xml:space="preserve">marque (ou déplacera la ligne d’arrivée) et enlèvera la marque d’origine aussitôt que possible. </w:t>
      </w:r>
      <w:r w:rsidRPr="009D0EA5">
        <w:rPr>
          <w:rFonts w:ascii="Arial" w:hAnsi="Arial" w:cs="Arial"/>
          <w:i w:val="0"/>
          <w:sz w:val="20"/>
        </w:rPr>
        <w:lastRenderedPageBreak/>
        <w:t>Quand lors d’un changement ultérieur, une nouvelle marque est remplacée, elle sera</w:t>
      </w:r>
      <w:r w:rsidRPr="009D0EA5">
        <w:rPr>
          <w:rFonts w:ascii="Arial" w:hAnsi="Arial" w:cs="Arial"/>
          <w:i w:val="0"/>
          <w:color w:val="FF0000"/>
          <w:sz w:val="20"/>
        </w:rPr>
        <w:t xml:space="preserve"> </w:t>
      </w:r>
      <w:r w:rsidRPr="009D0EA5">
        <w:rPr>
          <w:rFonts w:ascii="Arial" w:hAnsi="Arial" w:cs="Arial"/>
          <w:i w:val="0"/>
          <w:sz w:val="20"/>
        </w:rPr>
        <w:t>remplacée par une marque d’origine.</w:t>
      </w:r>
    </w:p>
    <w:p w14:paraId="02CA21A7" w14:textId="77777777" w:rsidR="00983E60" w:rsidRPr="009D0EA5" w:rsidRDefault="00983E60" w:rsidP="009D0EA5">
      <w:pPr>
        <w:pStyle w:val="Corpsdetexte"/>
        <w:ind w:left="705" w:hanging="705"/>
        <w:rPr>
          <w:rFonts w:ascii="Arial" w:hAnsi="Arial" w:cs="Arial"/>
          <w:i w:val="0"/>
          <w:sz w:val="20"/>
        </w:rPr>
      </w:pPr>
      <w:r w:rsidRPr="009D0EA5">
        <w:rPr>
          <w:rFonts w:ascii="Arial" w:hAnsi="Arial" w:cs="Arial"/>
          <w:i w:val="0"/>
          <w:sz w:val="20"/>
        </w:rPr>
        <w:t>13.2</w:t>
      </w:r>
      <w:r w:rsidRPr="009D0EA5">
        <w:rPr>
          <w:rFonts w:ascii="Arial" w:hAnsi="Arial" w:cs="Arial"/>
          <w:i w:val="0"/>
          <w:sz w:val="20"/>
        </w:rPr>
        <w:tab/>
        <w:t xml:space="preserve">Sauf à une porte, les bateaux doivent passer entre le bateau du comité de course signalant le changement du bord suivant et la marque la plus proche, en laissant celle-ci du côté requis (ceci modifie la RCV 28.1). </w:t>
      </w:r>
    </w:p>
    <w:p w14:paraId="1F79C72E" w14:textId="77777777" w:rsidR="00983E60" w:rsidRPr="009D0EA5" w:rsidRDefault="00983E60" w:rsidP="009D0EA5">
      <w:pPr>
        <w:pStyle w:val="Corpsdetexte"/>
        <w:rPr>
          <w:rFonts w:ascii="Arial" w:hAnsi="Arial" w:cs="Arial"/>
          <w:i w:val="0"/>
          <w:sz w:val="20"/>
        </w:rPr>
      </w:pPr>
    </w:p>
    <w:p w14:paraId="1DDAFC71" w14:textId="77777777" w:rsidR="00983E60" w:rsidRPr="009D0EA5" w:rsidRDefault="00983E60" w:rsidP="009D0EA5">
      <w:pPr>
        <w:spacing w:after="0" w:line="240" w:lineRule="auto"/>
        <w:jc w:val="both"/>
        <w:rPr>
          <w:rFonts w:ascii="Arial" w:hAnsi="Arial" w:cs="Arial"/>
          <w:b/>
          <w:sz w:val="20"/>
          <w:szCs w:val="20"/>
        </w:rPr>
      </w:pPr>
      <w:r w:rsidRPr="009D0EA5">
        <w:rPr>
          <w:rFonts w:ascii="Arial" w:hAnsi="Arial" w:cs="Arial"/>
          <w:b/>
          <w:sz w:val="20"/>
          <w:szCs w:val="20"/>
        </w:rPr>
        <w:t>14.</w:t>
      </w:r>
      <w:r w:rsidRPr="009D0EA5">
        <w:rPr>
          <w:rFonts w:ascii="Arial" w:hAnsi="Arial" w:cs="Arial"/>
          <w:b/>
          <w:sz w:val="20"/>
          <w:szCs w:val="20"/>
        </w:rPr>
        <w:tab/>
        <w:t>L’ARRIVEE</w:t>
      </w:r>
    </w:p>
    <w:p w14:paraId="75134587" w14:textId="030E80F1" w:rsidR="00983E60" w:rsidRDefault="00983E60" w:rsidP="009D0EA5">
      <w:pPr>
        <w:spacing w:after="0" w:line="240" w:lineRule="auto"/>
        <w:ind w:left="709"/>
        <w:jc w:val="both"/>
        <w:rPr>
          <w:rFonts w:ascii="Arial" w:hAnsi="Arial" w:cs="Arial"/>
          <w:color w:val="FF0000"/>
          <w:sz w:val="20"/>
          <w:szCs w:val="20"/>
        </w:rPr>
      </w:pPr>
      <w:r w:rsidRPr="009D0EA5">
        <w:rPr>
          <w:rFonts w:ascii="Arial" w:hAnsi="Arial" w:cs="Arial"/>
          <w:iCs/>
          <w:sz w:val="20"/>
          <w:szCs w:val="20"/>
        </w:rPr>
        <w:t xml:space="preserve">La ligne d’arrivée sera entre </w:t>
      </w:r>
      <w:r w:rsidRPr="00456389">
        <w:rPr>
          <w:rFonts w:ascii="Arial" w:hAnsi="Arial" w:cs="Arial"/>
          <w:bCs/>
          <w:iCs/>
          <w:sz w:val="20"/>
          <w:szCs w:val="20"/>
        </w:rPr>
        <w:t>un mât arborant un pavillon bleu</w:t>
      </w:r>
      <w:r w:rsidRPr="009D0EA5">
        <w:rPr>
          <w:rFonts w:ascii="Arial" w:hAnsi="Arial" w:cs="Arial"/>
          <w:iCs/>
          <w:sz w:val="20"/>
          <w:szCs w:val="20"/>
        </w:rPr>
        <w:t xml:space="preserve"> et </w:t>
      </w:r>
      <w:r w:rsidRPr="00456389">
        <w:rPr>
          <w:rFonts w:ascii="Arial" w:hAnsi="Arial" w:cs="Arial"/>
          <w:bCs/>
          <w:iCs/>
          <w:sz w:val="20"/>
          <w:szCs w:val="20"/>
        </w:rPr>
        <w:t xml:space="preserve">le côté parcours de la marque </w:t>
      </w:r>
      <w:r w:rsidRPr="008D46C1">
        <w:rPr>
          <w:rFonts w:ascii="Arial" w:hAnsi="Arial" w:cs="Arial"/>
          <w:bCs/>
          <w:iCs/>
          <w:color w:val="000000" w:themeColor="text1"/>
          <w:sz w:val="20"/>
          <w:szCs w:val="20"/>
        </w:rPr>
        <w:t>d’arrivée</w:t>
      </w:r>
      <w:r w:rsidR="00456389" w:rsidRPr="008D46C1">
        <w:rPr>
          <w:rFonts w:ascii="Arial" w:hAnsi="Arial" w:cs="Arial"/>
          <w:color w:val="000000" w:themeColor="text1"/>
          <w:sz w:val="20"/>
          <w:szCs w:val="20"/>
        </w:rPr>
        <w:t xml:space="preserve"> (si autre système</w:t>
      </w:r>
      <w:r w:rsidR="008D46C1" w:rsidRPr="008D46C1">
        <w:rPr>
          <w:rFonts w:ascii="Arial" w:hAnsi="Arial" w:cs="Arial"/>
          <w:color w:val="000000" w:themeColor="text1"/>
          <w:sz w:val="20"/>
          <w:szCs w:val="20"/>
        </w:rPr>
        <w:t xml:space="preserve"> il est précisé en annexe</w:t>
      </w:r>
      <w:r w:rsidR="00456389" w:rsidRPr="008D46C1">
        <w:rPr>
          <w:rFonts w:ascii="Arial" w:hAnsi="Arial" w:cs="Arial"/>
          <w:color w:val="000000" w:themeColor="text1"/>
          <w:sz w:val="20"/>
          <w:szCs w:val="20"/>
        </w:rPr>
        <w:t>)</w:t>
      </w:r>
      <w:r w:rsidR="008D46C1" w:rsidRPr="008D46C1">
        <w:rPr>
          <w:rFonts w:ascii="Arial" w:hAnsi="Arial" w:cs="Arial"/>
          <w:color w:val="000000" w:themeColor="text1"/>
          <w:sz w:val="20"/>
          <w:szCs w:val="20"/>
        </w:rPr>
        <w:t>.</w:t>
      </w:r>
    </w:p>
    <w:p w14:paraId="39338D57" w14:textId="77777777" w:rsidR="00D522C3" w:rsidRPr="009D0EA5" w:rsidRDefault="00D522C3" w:rsidP="009D0EA5">
      <w:pPr>
        <w:spacing w:after="0" w:line="240" w:lineRule="auto"/>
        <w:ind w:left="709"/>
        <w:jc w:val="both"/>
        <w:rPr>
          <w:rFonts w:ascii="Arial" w:hAnsi="Arial" w:cs="Arial"/>
          <w:sz w:val="20"/>
          <w:szCs w:val="20"/>
        </w:rPr>
      </w:pPr>
    </w:p>
    <w:p w14:paraId="0367BC62" w14:textId="77777777" w:rsidR="00983E60" w:rsidRPr="009D0EA5" w:rsidRDefault="00983E60" w:rsidP="009D0EA5">
      <w:pPr>
        <w:spacing w:after="0" w:line="240" w:lineRule="auto"/>
        <w:jc w:val="both"/>
        <w:rPr>
          <w:rFonts w:ascii="Arial" w:hAnsi="Arial" w:cs="Arial"/>
          <w:b/>
          <w:sz w:val="20"/>
          <w:szCs w:val="20"/>
        </w:rPr>
      </w:pPr>
      <w:r w:rsidRPr="009D0EA5">
        <w:rPr>
          <w:rFonts w:ascii="Arial" w:hAnsi="Arial" w:cs="Arial"/>
          <w:b/>
          <w:sz w:val="20"/>
          <w:szCs w:val="20"/>
        </w:rPr>
        <w:t>15.</w:t>
      </w:r>
      <w:r w:rsidRPr="009D0EA5">
        <w:rPr>
          <w:rFonts w:ascii="Arial" w:hAnsi="Arial" w:cs="Arial"/>
          <w:b/>
          <w:sz w:val="20"/>
          <w:szCs w:val="20"/>
        </w:rPr>
        <w:tab/>
        <w:t>SYSTEME DE PENALITE</w:t>
      </w:r>
    </w:p>
    <w:p w14:paraId="3DB2AA6F" w14:textId="070F5068" w:rsidR="00983E60" w:rsidRPr="009D0EA5" w:rsidRDefault="00983E60" w:rsidP="009D0EA5">
      <w:pPr>
        <w:spacing w:after="0" w:line="240" w:lineRule="auto"/>
        <w:ind w:left="705" w:hanging="705"/>
        <w:jc w:val="both"/>
        <w:rPr>
          <w:rFonts w:ascii="Arial" w:hAnsi="Arial" w:cs="Arial"/>
          <w:b/>
          <w:sz w:val="20"/>
          <w:szCs w:val="20"/>
        </w:rPr>
      </w:pPr>
      <w:r w:rsidRPr="009D0EA5">
        <w:rPr>
          <w:rFonts w:ascii="Arial" w:hAnsi="Arial" w:cs="Arial"/>
          <w:sz w:val="20"/>
          <w:szCs w:val="20"/>
        </w:rPr>
        <w:t>15.1</w:t>
      </w:r>
      <w:r w:rsidRPr="009D0EA5">
        <w:rPr>
          <w:rFonts w:ascii="Arial" w:hAnsi="Arial" w:cs="Arial"/>
          <w:sz w:val="20"/>
          <w:szCs w:val="20"/>
        </w:rPr>
        <w:tab/>
        <w:t>Pour</w:t>
      </w:r>
      <w:r w:rsidRPr="009D0EA5">
        <w:rPr>
          <w:rFonts w:ascii="Arial" w:hAnsi="Arial" w:cs="Arial"/>
          <w:i/>
          <w:sz w:val="20"/>
          <w:szCs w:val="20"/>
        </w:rPr>
        <w:t xml:space="preserve"> </w:t>
      </w:r>
      <w:r w:rsidRPr="002C2E23">
        <w:rPr>
          <w:rFonts w:ascii="Arial" w:hAnsi="Arial" w:cs="Arial"/>
          <w:bCs/>
          <w:color w:val="000000" w:themeColor="text1"/>
          <w:sz w:val="20"/>
          <w:szCs w:val="20"/>
        </w:rPr>
        <w:t>des classes</w:t>
      </w:r>
      <w:r w:rsidR="002C2E23">
        <w:rPr>
          <w:rFonts w:ascii="Arial" w:hAnsi="Arial" w:cs="Arial"/>
          <w:bCs/>
          <w:color w:val="000000" w:themeColor="text1"/>
          <w:sz w:val="20"/>
          <w:szCs w:val="20"/>
        </w:rPr>
        <w:t xml:space="preserve"> données en </w:t>
      </w:r>
      <w:r w:rsidR="002C2E23" w:rsidRPr="002C2E23">
        <w:rPr>
          <w:rFonts w:ascii="Arial" w:hAnsi="Arial" w:cs="Arial"/>
          <w:b/>
          <w:color w:val="000000" w:themeColor="text1"/>
          <w:sz w:val="20"/>
          <w:szCs w:val="20"/>
        </w:rPr>
        <w:t>annexe</w:t>
      </w:r>
      <w:r w:rsidRPr="002C2E23">
        <w:rPr>
          <w:rFonts w:ascii="Arial" w:hAnsi="Arial" w:cs="Arial"/>
          <w:bCs/>
          <w:color w:val="000000" w:themeColor="text1"/>
          <w:sz w:val="20"/>
          <w:szCs w:val="20"/>
        </w:rPr>
        <w:t>,</w:t>
      </w:r>
      <w:r w:rsidRPr="002C2E23">
        <w:rPr>
          <w:rFonts w:ascii="Arial" w:hAnsi="Arial" w:cs="Arial"/>
          <w:bCs/>
          <w:i/>
          <w:color w:val="000000" w:themeColor="text1"/>
          <w:sz w:val="20"/>
          <w:szCs w:val="20"/>
        </w:rPr>
        <w:t xml:space="preserve"> </w:t>
      </w:r>
      <w:r w:rsidRPr="002C2E23">
        <w:rPr>
          <w:rFonts w:ascii="Arial" w:hAnsi="Arial" w:cs="Arial"/>
          <w:bCs/>
          <w:color w:val="000000" w:themeColor="text1"/>
          <w:sz w:val="20"/>
          <w:szCs w:val="20"/>
        </w:rPr>
        <w:t xml:space="preserve">la RCV 44.1 est modifiée de sorte que la pénalité de deux tours est </w:t>
      </w:r>
      <w:r w:rsidRPr="009D0EA5">
        <w:rPr>
          <w:rFonts w:ascii="Arial" w:hAnsi="Arial" w:cs="Arial"/>
          <w:sz w:val="20"/>
          <w:szCs w:val="20"/>
        </w:rPr>
        <w:t>remplacée par la pénalité d'un tour.</w:t>
      </w:r>
      <w:r w:rsidR="003A3F84">
        <w:rPr>
          <w:rFonts w:ascii="Arial" w:hAnsi="Arial" w:cs="Arial"/>
          <w:sz w:val="20"/>
          <w:szCs w:val="20"/>
        </w:rPr>
        <w:t xml:space="preserve"> </w:t>
      </w:r>
    </w:p>
    <w:p w14:paraId="0A412BF6" w14:textId="26F78835" w:rsidR="00983E60" w:rsidRPr="009D0EA5" w:rsidRDefault="00983E60" w:rsidP="009D0EA5">
      <w:pPr>
        <w:spacing w:after="0" w:line="240" w:lineRule="auto"/>
        <w:jc w:val="both"/>
        <w:rPr>
          <w:rFonts w:ascii="Arial" w:hAnsi="Arial" w:cs="Arial"/>
          <w:sz w:val="20"/>
          <w:szCs w:val="20"/>
        </w:rPr>
      </w:pPr>
      <w:r w:rsidRPr="009D0EA5">
        <w:rPr>
          <w:rFonts w:ascii="Arial" w:hAnsi="Arial" w:cs="Arial"/>
          <w:sz w:val="20"/>
          <w:szCs w:val="20"/>
        </w:rPr>
        <w:t>15.2</w:t>
      </w:r>
      <w:r w:rsidRPr="009D0EA5">
        <w:rPr>
          <w:rFonts w:ascii="Arial" w:hAnsi="Arial" w:cs="Arial"/>
          <w:sz w:val="20"/>
          <w:szCs w:val="20"/>
        </w:rPr>
        <w:tab/>
        <w:t>L’annexe P s’applique,</w:t>
      </w:r>
      <w:r w:rsidRPr="009D0EA5">
        <w:rPr>
          <w:rFonts w:ascii="Arial" w:hAnsi="Arial" w:cs="Arial"/>
          <w:b/>
          <w:sz w:val="20"/>
          <w:szCs w:val="20"/>
        </w:rPr>
        <w:t xml:space="preserve"> </w:t>
      </w:r>
      <w:r w:rsidRPr="009D0EA5">
        <w:rPr>
          <w:rFonts w:ascii="Arial" w:hAnsi="Arial" w:cs="Arial"/>
          <w:sz w:val="20"/>
          <w:szCs w:val="20"/>
        </w:rPr>
        <w:t>modifiée comme suit :</w:t>
      </w:r>
      <w:r w:rsidR="003A3F84">
        <w:rPr>
          <w:rFonts w:ascii="Arial" w:hAnsi="Arial" w:cs="Arial"/>
          <w:sz w:val="20"/>
          <w:szCs w:val="20"/>
        </w:rPr>
        <w:t xml:space="preserve"> </w:t>
      </w:r>
    </w:p>
    <w:p w14:paraId="0140225C" w14:textId="625661EC" w:rsidR="00983E60" w:rsidRPr="009D0EA5" w:rsidRDefault="00983E60" w:rsidP="009D0EA5">
      <w:pPr>
        <w:spacing w:after="0" w:line="240" w:lineRule="auto"/>
        <w:ind w:left="705" w:hanging="705"/>
        <w:jc w:val="both"/>
        <w:rPr>
          <w:rFonts w:ascii="Arial" w:hAnsi="Arial" w:cs="Arial"/>
          <w:b/>
          <w:sz w:val="20"/>
          <w:szCs w:val="20"/>
        </w:rPr>
      </w:pPr>
      <w:r w:rsidRPr="009D0EA5">
        <w:rPr>
          <w:rFonts w:ascii="Arial" w:hAnsi="Arial" w:cs="Arial"/>
          <w:sz w:val="20"/>
          <w:szCs w:val="20"/>
        </w:rPr>
        <w:t>15.2.1</w:t>
      </w:r>
      <w:r w:rsidRPr="009D0EA5">
        <w:rPr>
          <w:rFonts w:ascii="Arial" w:hAnsi="Arial" w:cs="Arial"/>
          <w:sz w:val="20"/>
          <w:szCs w:val="20"/>
        </w:rPr>
        <w:tab/>
        <w:t xml:space="preserve">Pour </w:t>
      </w:r>
      <w:r w:rsidR="002C2E23" w:rsidRPr="002C2E23">
        <w:rPr>
          <w:rFonts w:ascii="Arial" w:hAnsi="Arial" w:cs="Arial"/>
          <w:bCs/>
          <w:color w:val="000000" w:themeColor="text1"/>
          <w:sz w:val="20"/>
          <w:szCs w:val="20"/>
        </w:rPr>
        <w:t>des classes</w:t>
      </w:r>
      <w:r w:rsidR="002C2E23">
        <w:rPr>
          <w:rFonts w:ascii="Arial" w:hAnsi="Arial" w:cs="Arial"/>
          <w:bCs/>
          <w:color w:val="000000" w:themeColor="text1"/>
          <w:sz w:val="20"/>
          <w:szCs w:val="20"/>
        </w:rPr>
        <w:t xml:space="preserve"> données en </w:t>
      </w:r>
      <w:r w:rsidR="002C2E23" w:rsidRPr="002C2E23">
        <w:rPr>
          <w:rFonts w:ascii="Arial" w:hAnsi="Arial" w:cs="Arial"/>
          <w:b/>
          <w:color w:val="000000" w:themeColor="text1"/>
          <w:sz w:val="20"/>
          <w:szCs w:val="20"/>
        </w:rPr>
        <w:t>annexe</w:t>
      </w:r>
      <w:r w:rsidRPr="009D0EA5">
        <w:rPr>
          <w:rFonts w:ascii="Arial" w:hAnsi="Arial" w:cs="Arial"/>
          <w:sz w:val="20"/>
          <w:szCs w:val="20"/>
        </w:rPr>
        <w:t>,</w:t>
      </w:r>
      <w:r w:rsidRPr="009D0EA5">
        <w:rPr>
          <w:rFonts w:ascii="Arial" w:hAnsi="Arial" w:cs="Arial"/>
          <w:i/>
          <w:sz w:val="20"/>
          <w:szCs w:val="20"/>
        </w:rPr>
        <w:t xml:space="preserve"> </w:t>
      </w:r>
      <w:r w:rsidRPr="009D0EA5">
        <w:rPr>
          <w:rFonts w:ascii="Arial" w:hAnsi="Arial" w:cs="Arial"/>
          <w:sz w:val="20"/>
          <w:szCs w:val="20"/>
        </w:rPr>
        <w:t>la RCV P2.1 est modifiée de sorte que la pénalité de deux tours est remplacée par la pénalité d'un tour.</w:t>
      </w:r>
    </w:p>
    <w:p w14:paraId="1472DA6C" w14:textId="77777777" w:rsidR="00983E60" w:rsidRPr="009D0EA5" w:rsidRDefault="00983E60" w:rsidP="009D0EA5">
      <w:pPr>
        <w:spacing w:after="0" w:line="240" w:lineRule="auto"/>
        <w:ind w:left="705" w:hanging="705"/>
        <w:jc w:val="both"/>
        <w:rPr>
          <w:rFonts w:ascii="Arial" w:hAnsi="Arial" w:cs="Arial"/>
          <w:b/>
          <w:sz w:val="20"/>
          <w:szCs w:val="20"/>
        </w:rPr>
      </w:pPr>
      <w:r w:rsidRPr="009D0EA5">
        <w:rPr>
          <w:rFonts w:ascii="Arial" w:hAnsi="Arial" w:cs="Arial"/>
          <w:sz w:val="20"/>
          <w:szCs w:val="20"/>
        </w:rPr>
        <w:t>15.2.2</w:t>
      </w:r>
      <w:r w:rsidRPr="009D0EA5">
        <w:rPr>
          <w:rFonts w:ascii="Arial" w:hAnsi="Arial" w:cs="Arial"/>
          <w:sz w:val="20"/>
          <w:szCs w:val="20"/>
        </w:rPr>
        <w:tab/>
        <w:t>La RCV P2.3 ne s’applique pas et la RCV P2.2 s’applique à toute pénalité après la première.</w:t>
      </w:r>
    </w:p>
    <w:p w14:paraId="15322127" w14:textId="77777777" w:rsidR="00983E60" w:rsidRPr="009D0EA5" w:rsidRDefault="00983E60" w:rsidP="009D0EA5">
      <w:pPr>
        <w:pStyle w:val="Corpsdetexte"/>
        <w:tabs>
          <w:tab w:val="left" w:pos="720"/>
        </w:tabs>
        <w:rPr>
          <w:rFonts w:ascii="Arial" w:hAnsi="Arial" w:cs="Arial"/>
          <w:bCs/>
          <w:i w:val="0"/>
          <w:iCs/>
          <w:sz w:val="20"/>
        </w:rPr>
      </w:pPr>
    </w:p>
    <w:p w14:paraId="3F2E91D3" w14:textId="77777777" w:rsidR="00983E60" w:rsidRPr="009D0EA5" w:rsidRDefault="00983E60" w:rsidP="009D0EA5">
      <w:pPr>
        <w:pStyle w:val="Corpsdetexte"/>
        <w:tabs>
          <w:tab w:val="left" w:pos="720"/>
        </w:tabs>
        <w:rPr>
          <w:rFonts w:ascii="Arial" w:hAnsi="Arial" w:cs="Arial"/>
          <w:b/>
          <w:bCs/>
          <w:i w:val="0"/>
          <w:iCs/>
          <w:sz w:val="20"/>
        </w:rPr>
      </w:pPr>
      <w:r w:rsidRPr="009D0EA5">
        <w:rPr>
          <w:rFonts w:ascii="Arial" w:hAnsi="Arial" w:cs="Arial"/>
          <w:b/>
          <w:bCs/>
          <w:i w:val="0"/>
          <w:iCs/>
          <w:sz w:val="20"/>
        </w:rPr>
        <w:t>16.</w:t>
      </w:r>
      <w:r w:rsidRPr="009D0EA5">
        <w:rPr>
          <w:rFonts w:ascii="Arial" w:hAnsi="Arial" w:cs="Arial"/>
          <w:b/>
          <w:bCs/>
          <w:i w:val="0"/>
          <w:iCs/>
          <w:sz w:val="20"/>
        </w:rPr>
        <w:tab/>
        <w:t>TEMPS CIBLE ET TEMPS LIMITES</w:t>
      </w:r>
      <w:r w:rsidRPr="009D0EA5">
        <w:rPr>
          <w:rFonts w:ascii="Arial" w:hAnsi="Arial" w:cs="Arial"/>
          <w:b/>
          <w:bCs/>
          <w:i w:val="0"/>
          <w:iCs/>
          <w:color w:val="FF0000"/>
          <w:sz w:val="20"/>
        </w:rPr>
        <w:t xml:space="preserve"> </w:t>
      </w:r>
    </w:p>
    <w:p w14:paraId="789D13C5" w14:textId="491819E6" w:rsidR="00983E60" w:rsidRPr="002C2E23" w:rsidRDefault="00983E60" w:rsidP="009D0EA5">
      <w:pPr>
        <w:pStyle w:val="Corpsdetexte"/>
        <w:tabs>
          <w:tab w:val="left" w:pos="720"/>
        </w:tabs>
        <w:rPr>
          <w:rFonts w:ascii="Arial" w:hAnsi="Arial" w:cs="Arial"/>
          <w:i w:val="0"/>
          <w:iCs/>
          <w:sz w:val="20"/>
        </w:rPr>
      </w:pPr>
      <w:r w:rsidRPr="009D0EA5">
        <w:rPr>
          <w:rFonts w:ascii="Arial" w:hAnsi="Arial" w:cs="Arial"/>
          <w:i w:val="0"/>
          <w:sz w:val="20"/>
        </w:rPr>
        <w:t>16.1</w:t>
      </w:r>
      <w:r w:rsidRPr="009D0EA5">
        <w:rPr>
          <w:rFonts w:ascii="Arial" w:hAnsi="Arial" w:cs="Arial"/>
          <w:i w:val="0"/>
          <w:sz w:val="20"/>
        </w:rPr>
        <w:tab/>
        <w:t xml:space="preserve">Les temps sont </w:t>
      </w:r>
      <w:r w:rsidR="002C2E23" w:rsidRPr="002C2E23">
        <w:rPr>
          <w:rFonts w:ascii="Arial" w:hAnsi="Arial" w:cs="Arial"/>
          <w:bCs/>
          <w:i w:val="0"/>
          <w:iCs/>
          <w:color w:val="000000" w:themeColor="text1"/>
          <w:sz w:val="20"/>
        </w:rPr>
        <w:t xml:space="preserve">donnés en </w:t>
      </w:r>
      <w:r w:rsidR="002C2E23" w:rsidRPr="002C2E23">
        <w:rPr>
          <w:rFonts w:ascii="Arial" w:hAnsi="Arial" w:cs="Arial"/>
          <w:b/>
          <w:i w:val="0"/>
          <w:iCs/>
          <w:color w:val="000000" w:themeColor="text1"/>
          <w:sz w:val="20"/>
        </w:rPr>
        <w:t>annexe</w:t>
      </w:r>
      <w:r w:rsidR="002C2E23">
        <w:rPr>
          <w:rFonts w:ascii="Arial" w:hAnsi="Arial" w:cs="Arial"/>
          <w:b/>
          <w:i w:val="0"/>
          <w:iCs/>
          <w:color w:val="000000" w:themeColor="text1"/>
          <w:sz w:val="20"/>
        </w:rPr>
        <w:t xml:space="preserve"> </w:t>
      </w:r>
      <w:r w:rsidRPr="002C2E23">
        <w:rPr>
          <w:rFonts w:ascii="Arial" w:hAnsi="Arial" w:cs="Arial"/>
          <w:i w:val="0"/>
          <w:iCs/>
          <w:sz w:val="20"/>
        </w:rPr>
        <w:t>:</w:t>
      </w:r>
    </w:p>
    <w:p w14:paraId="6A168D6C" w14:textId="434058EE" w:rsidR="00983E60" w:rsidRPr="009D0EA5" w:rsidRDefault="00983E60" w:rsidP="009D0EA5">
      <w:pPr>
        <w:spacing w:after="0" w:line="240" w:lineRule="auto"/>
        <w:ind w:left="705" w:hanging="705"/>
        <w:jc w:val="both"/>
        <w:rPr>
          <w:rFonts w:ascii="Arial" w:hAnsi="Arial" w:cs="Arial"/>
          <w:sz w:val="20"/>
          <w:szCs w:val="20"/>
        </w:rPr>
      </w:pPr>
      <w:r w:rsidRPr="002C2E23">
        <w:rPr>
          <w:rFonts w:ascii="Arial" w:hAnsi="Arial" w:cs="Arial"/>
          <w:sz w:val="20"/>
          <w:szCs w:val="20"/>
        </w:rPr>
        <w:t>16.2</w:t>
      </w:r>
      <w:r w:rsidRPr="002C2E23">
        <w:rPr>
          <w:rFonts w:ascii="Arial" w:hAnsi="Arial" w:cs="Arial"/>
          <w:sz w:val="20"/>
          <w:szCs w:val="20"/>
        </w:rPr>
        <w:tab/>
        <w:t xml:space="preserve">Les bateaux ne finissant </w:t>
      </w:r>
      <w:r w:rsidRPr="002C2E23">
        <w:rPr>
          <w:rFonts w:ascii="Arial" w:hAnsi="Arial" w:cs="Arial"/>
          <w:color w:val="000000" w:themeColor="text1"/>
          <w:sz w:val="20"/>
          <w:szCs w:val="20"/>
        </w:rPr>
        <w:t xml:space="preserve">pas </w:t>
      </w:r>
      <w:r w:rsidR="002C2E23" w:rsidRPr="002C2E23">
        <w:rPr>
          <w:rFonts w:ascii="Arial" w:hAnsi="Arial" w:cs="Arial"/>
          <w:color w:val="000000" w:themeColor="text1"/>
          <w:sz w:val="20"/>
          <w:szCs w:val="20"/>
        </w:rPr>
        <w:t xml:space="preserve">dans le temps donné en </w:t>
      </w:r>
      <w:r w:rsidR="002C2E23" w:rsidRPr="002C2E23">
        <w:rPr>
          <w:rFonts w:ascii="Arial" w:hAnsi="Arial" w:cs="Arial"/>
          <w:b/>
          <w:bCs/>
          <w:color w:val="000000" w:themeColor="text1"/>
          <w:sz w:val="20"/>
          <w:szCs w:val="20"/>
        </w:rPr>
        <w:t>annexe</w:t>
      </w:r>
      <w:r w:rsidRPr="002C2E23">
        <w:rPr>
          <w:rFonts w:ascii="Arial" w:hAnsi="Arial" w:cs="Arial"/>
          <w:color w:val="000000" w:themeColor="text1"/>
          <w:sz w:val="20"/>
          <w:szCs w:val="20"/>
        </w:rPr>
        <w:t xml:space="preserve"> après </w:t>
      </w:r>
      <w:r w:rsidRPr="003A3F84">
        <w:rPr>
          <w:rFonts w:ascii="Arial" w:hAnsi="Arial" w:cs="Arial"/>
          <w:sz w:val="20"/>
          <w:szCs w:val="20"/>
        </w:rPr>
        <w:t>le premier bateau ayant effectué le parcours et fini seront classés DNF (ceci modifie les RCV 35</w:t>
      </w:r>
      <w:r w:rsidR="00644454" w:rsidRPr="003A3F84">
        <w:rPr>
          <w:rFonts w:ascii="Arial" w:hAnsi="Arial" w:cs="Arial"/>
          <w:sz w:val="20"/>
          <w:szCs w:val="20"/>
        </w:rPr>
        <w:t>,</w:t>
      </w:r>
      <w:r w:rsidRPr="003A3F84">
        <w:rPr>
          <w:rFonts w:ascii="Arial" w:hAnsi="Arial" w:cs="Arial"/>
          <w:sz w:val="20"/>
          <w:szCs w:val="20"/>
        </w:rPr>
        <w:t xml:space="preserve"> A5</w:t>
      </w:r>
      <w:r w:rsidR="00644454" w:rsidRPr="003A3F84">
        <w:rPr>
          <w:rFonts w:ascii="Arial" w:hAnsi="Arial" w:cs="Arial"/>
          <w:sz w:val="20"/>
          <w:szCs w:val="20"/>
        </w:rPr>
        <w:t>.1 et A5.2</w:t>
      </w:r>
      <w:r w:rsidRPr="003A3F84">
        <w:rPr>
          <w:rFonts w:ascii="Arial" w:hAnsi="Arial" w:cs="Arial"/>
          <w:sz w:val="20"/>
          <w:szCs w:val="20"/>
        </w:rPr>
        <w:t>)</w:t>
      </w:r>
      <w:r w:rsidR="00456389" w:rsidRPr="003A3F84">
        <w:rPr>
          <w:rFonts w:ascii="Arial" w:hAnsi="Arial" w:cs="Arial"/>
          <w:sz w:val="20"/>
          <w:szCs w:val="20"/>
        </w:rPr>
        <w:t xml:space="preserve"> </w:t>
      </w:r>
      <w:r w:rsidR="002C2E23">
        <w:rPr>
          <w:rFonts w:ascii="Arial" w:hAnsi="Arial" w:cs="Arial"/>
          <w:sz w:val="20"/>
          <w:szCs w:val="20"/>
        </w:rPr>
        <w:t>(</w:t>
      </w:r>
      <w:r w:rsidR="002C2E23" w:rsidRPr="002C2E23">
        <w:rPr>
          <w:rFonts w:ascii="Arial" w:hAnsi="Arial" w:cs="Arial"/>
          <w:bCs/>
          <w:color w:val="000000" w:themeColor="text1"/>
          <w:sz w:val="20"/>
          <w:szCs w:val="20"/>
        </w:rPr>
        <w:t>si</w:t>
      </w:r>
      <w:r w:rsidR="00456389" w:rsidRPr="002C2E23">
        <w:rPr>
          <w:rFonts w:ascii="Arial" w:hAnsi="Arial" w:cs="Arial"/>
          <w:bCs/>
          <w:color w:val="000000" w:themeColor="text1"/>
          <w:sz w:val="20"/>
          <w:szCs w:val="20"/>
        </w:rPr>
        <w:t xml:space="preserve"> autre système </w:t>
      </w:r>
      <w:r w:rsidR="002C2E23" w:rsidRPr="002C2E23">
        <w:rPr>
          <w:rFonts w:ascii="Arial" w:hAnsi="Arial" w:cs="Arial"/>
          <w:bCs/>
          <w:color w:val="000000" w:themeColor="text1"/>
          <w:sz w:val="20"/>
          <w:szCs w:val="20"/>
        </w:rPr>
        <w:t xml:space="preserve">il est donné en </w:t>
      </w:r>
      <w:r w:rsidR="002C2E23" w:rsidRPr="002C2E23">
        <w:rPr>
          <w:rFonts w:ascii="Arial" w:hAnsi="Arial" w:cs="Arial"/>
          <w:b/>
          <w:color w:val="000000" w:themeColor="text1"/>
          <w:sz w:val="20"/>
          <w:szCs w:val="20"/>
        </w:rPr>
        <w:t>annexe)</w:t>
      </w:r>
    </w:p>
    <w:p w14:paraId="7E3C594C" w14:textId="603403E0" w:rsidR="00983E60" w:rsidRDefault="00983E60" w:rsidP="009D0EA5">
      <w:pPr>
        <w:spacing w:after="0" w:line="240" w:lineRule="auto"/>
        <w:ind w:left="705" w:hanging="705"/>
        <w:jc w:val="both"/>
        <w:rPr>
          <w:rFonts w:ascii="Arial" w:hAnsi="Arial" w:cs="Arial"/>
          <w:sz w:val="20"/>
          <w:szCs w:val="20"/>
        </w:rPr>
      </w:pPr>
      <w:r w:rsidRPr="009D0EA5">
        <w:rPr>
          <w:rFonts w:ascii="Arial" w:hAnsi="Arial" w:cs="Arial"/>
          <w:sz w:val="20"/>
          <w:szCs w:val="20"/>
        </w:rPr>
        <w:t>16.3</w:t>
      </w:r>
      <w:r w:rsidRPr="009D0EA5">
        <w:rPr>
          <w:rFonts w:ascii="Arial" w:hAnsi="Arial" w:cs="Arial"/>
          <w:sz w:val="20"/>
          <w:szCs w:val="20"/>
        </w:rPr>
        <w:tab/>
        <w:t>Le non-respect du temps cible ne sera pas un motif de réparation (ceci modifie la RCV 6</w:t>
      </w:r>
      <w:r w:rsidR="00644454">
        <w:rPr>
          <w:rFonts w:ascii="Arial" w:hAnsi="Arial" w:cs="Arial"/>
          <w:sz w:val="20"/>
          <w:szCs w:val="20"/>
        </w:rPr>
        <w:t>1</w:t>
      </w:r>
      <w:r w:rsidRPr="009D0EA5">
        <w:rPr>
          <w:rFonts w:ascii="Arial" w:hAnsi="Arial" w:cs="Arial"/>
          <w:sz w:val="20"/>
          <w:szCs w:val="20"/>
        </w:rPr>
        <w:t>.1(a)).</w:t>
      </w:r>
    </w:p>
    <w:p w14:paraId="15841CC7" w14:textId="77777777" w:rsidR="009D0EA5" w:rsidRPr="009D0EA5" w:rsidRDefault="009D0EA5" w:rsidP="009D0EA5">
      <w:pPr>
        <w:spacing w:after="0" w:line="240" w:lineRule="auto"/>
        <w:ind w:left="705" w:hanging="705"/>
        <w:jc w:val="both"/>
        <w:rPr>
          <w:rFonts w:ascii="Arial" w:hAnsi="Arial" w:cs="Arial"/>
          <w:sz w:val="20"/>
          <w:szCs w:val="20"/>
        </w:rPr>
      </w:pPr>
    </w:p>
    <w:p w14:paraId="245DAEE6" w14:textId="77777777" w:rsidR="00983E60" w:rsidRPr="009D0EA5" w:rsidRDefault="00983E60" w:rsidP="009D0EA5">
      <w:pPr>
        <w:pStyle w:val="Titre5"/>
        <w:rPr>
          <w:rFonts w:ascii="Arial" w:hAnsi="Arial" w:cs="Arial"/>
          <w:sz w:val="20"/>
        </w:rPr>
      </w:pPr>
      <w:r w:rsidRPr="009D0EA5">
        <w:rPr>
          <w:rFonts w:ascii="Arial" w:hAnsi="Arial" w:cs="Arial"/>
          <w:sz w:val="20"/>
        </w:rPr>
        <w:t>17.</w:t>
      </w:r>
      <w:r w:rsidRPr="009D0EA5">
        <w:rPr>
          <w:rFonts w:ascii="Arial" w:hAnsi="Arial" w:cs="Arial"/>
          <w:sz w:val="20"/>
        </w:rPr>
        <w:tab/>
        <w:t>DEMANDES D’INSTRUCTION</w:t>
      </w:r>
    </w:p>
    <w:p w14:paraId="390B7CE8" w14:textId="7E124EDC" w:rsidR="00983E60" w:rsidRPr="009D0EA5" w:rsidRDefault="00983E60" w:rsidP="009D0EA5">
      <w:pPr>
        <w:pStyle w:val="Paragraphedeliste"/>
        <w:ind w:left="705" w:hanging="705"/>
        <w:jc w:val="both"/>
        <w:rPr>
          <w:sz w:val="20"/>
          <w:szCs w:val="20"/>
        </w:rPr>
      </w:pPr>
      <w:r w:rsidRPr="009D0EA5">
        <w:rPr>
          <w:sz w:val="20"/>
          <w:szCs w:val="20"/>
        </w:rPr>
        <w:t>17.1</w:t>
      </w:r>
      <w:r w:rsidRPr="009D0EA5">
        <w:rPr>
          <w:sz w:val="20"/>
          <w:szCs w:val="20"/>
        </w:rPr>
        <w:tab/>
        <w:t xml:space="preserve">Pour chaque classe, le temps limite de réclamation est de </w:t>
      </w:r>
      <w:r w:rsidRPr="00456389">
        <w:rPr>
          <w:color w:val="auto"/>
          <w:sz w:val="20"/>
          <w:szCs w:val="20"/>
        </w:rPr>
        <w:t xml:space="preserve">60 minutes </w:t>
      </w:r>
      <w:r w:rsidR="002C2E23">
        <w:rPr>
          <w:color w:val="auto"/>
          <w:sz w:val="20"/>
          <w:szCs w:val="20"/>
        </w:rPr>
        <w:t>(</w:t>
      </w:r>
      <w:r w:rsidR="002C2E23" w:rsidRPr="002C2E23">
        <w:rPr>
          <w:bCs/>
          <w:color w:val="000000" w:themeColor="text1"/>
          <w:sz w:val="20"/>
          <w:szCs w:val="20"/>
        </w:rPr>
        <w:t xml:space="preserve">si autre </w:t>
      </w:r>
      <w:r w:rsidR="002C2E23">
        <w:rPr>
          <w:bCs/>
          <w:color w:val="000000" w:themeColor="text1"/>
          <w:sz w:val="20"/>
          <w:szCs w:val="20"/>
        </w:rPr>
        <w:t>durée, elle</w:t>
      </w:r>
      <w:r w:rsidR="002C2E23" w:rsidRPr="002C2E23">
        <w:rPr>
          <w:bCs/>
          <w:color w:val="000000" w:themeColor="text1"/>
          <w:sz w:val="20"/>
          <w:szCs w:val="20"/>
        </w:rPr>
        <w:t xml:space="preserve"> est donné</w:t>
      </w:r>
      <w:r w:rsidR="002C2E23">
        <w:rPr>
          <w:bCs/>
          <w:color w:val="000000" w:themeColor="text1"/>
          <w:sz w:val="20"/>
          <w:szCs w:val="20"/>
        </w:rPr>
        <w:t>e</w:t>
      </w:r>
      <w:r w:rsidR="002C2E23" w:rsidRPr="002C2E23">
        <w:rPr>
          <w:bCs/>
          <w:color w:val="000000" w:themeColor="text1"/>
          <w:sz w:val="20"/>
          <w:szCs w:val="20"/>
        </w:rPr>
        <w:t xml:space="preserve"> en </w:t>
      </w:r>
      <w:r w:rsidR="002C2E23" w:rsidRPr="002C2E23">
        <w:rPr>
          <w:b/>
          <w:color w:val="000000" w:themeColor="text1"/>
          <w:sz w:val="20"/>
          <w:szCs w:val="20"/>
        </w:rPr>
        <w:t>annexe)</w:t>
      </w:r>
      <w:r w:rsidR="002C2E23">
        <w:rPr>
          <w:b/>
          <w:color w:val="000000" w:themeColor="text1"/>
          <w:sz w:val="20"/>
          <w:szCs w:val="20"/>
        </w:rPr>
        <w:t xml:space="preserve"> </w:t>
      </w:r>
      <w:r w:rsidRPr="009D0EA5">
        <w:rPr>
          <w:sz w:val="20"/>
          <w:szCs w:val="20"/>
        </w:rPr>
        <w:t>après que le dernier bateau a fini la dernière course du jour ou après que le comité de course a signalé qu’il n’y aurait plus de course ce jour, selon ce qui est le plus tard. L’heure sera affichée sur le tableau officiel d’information.</w:t>
      </w:r>
    </w:p>
    <w:p w14:paraId="08C39179" w14:textId="73BC16AC" w:rsidR="00983E60" w:rsidRPr="002C2E23" w:rsidRDefault="00983E60" w:rsidP="009D0EA5">
      <w:pPr>
        <w:pStyle w:val="Paragraphedeliste"/>
        <w:ind w:left="705" w:hanging="705"/>
        <w:contextualSpacing w:val="0"/>
        <w:jc w:val="both"/>
        <w:rPr>
          <w:color w:val="000000" w:themeColor="text1"/>
          <w:sz w:val="20"/>
          <w:szCs w:val="20"/>
        </w:rPr>
      </w:pPr>
      <w:r w:rsidRPr="009D0EA5">
        <w:rPr>
          <w:sz w:val="20"/>
          <w:szCs w:val="20"/>
        </w:rPr>
        <w:t>17.2</w:t>
      </w:r>
      <w:r w:rsidRPr="009D0EA5">
        <w:rPr>
          <w:sz w:val="20"/>
          <w:szCs w:val="20"/>
        </w:rPr>
        <w:tab/>
        <w:t xml:space="preserve">Les formulaires de demandes d’instruction sont disponibles au secrétariat du jury situé </w:t>
      </w:r>
      <w:r w:rsidR="002C2E23">
        <w:rPr>
          <w:sz w:val="20"/>
          <w:szCs w:val="20"/>
        </w:rPr>
        <w:t xml:space="preserve">à </w:t>
      </w:r>
      <w:r w:rsidR="002C2E23" w:rsidRPr="002C2E23">
        <w:rPr>
          <w:color w:val="000000" w:themeColor="text1"/>
          <w:sz w:val="20"/>
          <w:szCs w:val="20"/>
        </w:rPr>
        <w:t>l’</w:t>
      </w:r>
      <w:r w:rsidRPr="002C2E23">
        <w:rPr>
          <w:bCs/>
          <w:iCs/>
          <w:color w:val="000000" w:themeColor="text1"/>
          <w:sz w:val="20"/>
          <w:szCs w:val="20"/>
        </w:rPr>
        <w:t>emplacement</w:t>
      </w:r>
      <w:r w:rsidR="002C2E23" w:rsidRPr="002C2E23">
        <w:rPr>
          <w:color w:val="000000" w:themeColor="text1"/>
          <w:sz w:val="20"/>
          <w:szCs w:val="20"/>
        </w:rPr>
        <w:t xml:space="preserve"> </w:t>
      </w:r>
      <w:r w:rsidR="002C2E23" w:rsidRPr="002C2E23">
        <w:rPr>
          <w:bCs/>
          <w:color w:val="000000" w:themeColor="text1"/>
          <w:sz w:val="20"/>
          <w:szCs w:val="20"/>
        </w:rPr>
        <w:t xml:space="preserve">donné en </w:t>
      </w:r>
      <w:r w:rsidR="002C2E23" w:rsidRPr="002C2E23">
        <w:rPr>
          <w:b/>
          <w:color w:val="000000" w:themeColor="text1"/>
          <w:sz w:val="20"/>
          <w:szCs w:val="20"/>
        </w:rPr>
        <w:t>annexe.</w:t>
      </w:r>
    </w:p>
    <w:p w14:paraId="51B0837B" w14:textId="7163D937" w:rsidR="00983E60" w:rsidRPr="009D0EA5" w:rsidRDefault="00983E60" w:rsidP="009D0EA5">
      <w:pPr>
        <w:pStyle w:val="Paragraphedeliste"/>
        <w:ind w:left="705" w:hanging="705"/>
        <w:contextualSpacing w:val="0"/>
        <w:jc w:val="both"/>
        <w:rPr>
          <w:sz w:val="20"/>
          <w:szCs w:val="20"/>
        </w:rPr>
      </w:pPr>
      <w:r w:rsidRPr="009D0EA5">
        <w:rPr>
          <w:sz w:val="20"/>
          <w:szCs w:val="20"/>
        </w:rPr>
        <w:t>17.3</w:t>
      </w:r>
      <w:r w:rsidRPr="009D0EA5">
        <w:rPr>
          <w:sz w:val="20"/>
          <w:szCs w:val="20"/>
        </w:rPr>
        <w:tab/>
        <w:t>Des avis seront affichés au plus tard 30 minutes</w:t>
      </w:r>
      <w:r w:rsidR="00456389">
        <w:rPr>
          <w:sz w:val="20"/>
          <w:szCs w:val="20"/>
        </w:rPr>
        <w:t xml:space="preserve"> </w:t>
      </w:r>
      <w:r w:rsidR="002C2E23">
        <w:rPr>
          <w:color w:val="auto"/>
          <w:sz w:val="20"/>
          <w:szCs w:val="20"/>
        </w:rPr>
        <w:t>(</w:t>
      </w:r>
      <w:r w:rsidR="002C2E23" w:rsidRPr="002C2E23">
        <w:rPr>
          <w:bCs/>
          <w:color w:val="000000" w:themeColor="text1"/>
          <w:sz w:val="20"/>
          <w:szCs w:val="20"/>
        </w:rPr>
        <w:t xml:space="preserve">si autre </w:t>
      </w:r>
      <w:r w:rsidR="002C2E23">
        <w:rPr>
          <w:bCs/>
          <w:color w:val="000000" w:themeColor="text1"/>
          <w:sz w:val="20"/>
          <w:szCs w:val="20"/>
        </w:rPr>
        <w:t>durée, elle</w:t>
      </w:r>
      <w:r w:rsidR="002C2E23" w:rsidRPr="002C2E23">
        <w:rPr>
          <w:bCs/>
          <w:color w:val="000000" w:themeColor="text1"/>
          <w:sz w:val="20"/>
          <w:szCs w:val="20"/>
        </w:rPr>
        <w:t xml:space="preserve"> est donné</w:t>
      </w:r>
      <w:r w:rsidR="002C2E23">
        <w:rPr>
          <w:bCs/>
          <w:color w:val="000000" w:themeColor="text1"/>
          <w:sz w:val="20"/>
          <w:szCs w:val="20"/>
        </w:rPr>
        <w:t>e</w:t>
      </w:r>
      <w:r w:rsidR="002C2E23" w:rsidRPr="002C2E23">
        <w:rPr>
          <w:bCs/>
          <w:color w:val="000000" w:themeColor="text1"/>
          <w:sz w:val="20"/>
          <w:szCs w:val="20"/>
        </w:rPr>
        <w:t xml:space="preserve"> en </w:t>
      </w:r>
      <w:r w:rsidR="002C2E23" w:rsidRPr="002C2E23">
        <w:rPr>
          <w:b/>
          <w:color w:val="000000" w:themeColor="text1"/>
          <w:sz w:val="20"/>
          <w:szCs w:val="20"/>
        </w:rPr>
        <w:t>annexe)</w:t>
      </w:r>
      <w:r w:rsidR="002C2E23">
        <w:rPr>
          <w:b/>
          <w:color w:val="000000" w:themeColor="text1"/>
          <w:sz w:val="20"/>
          <w:szCs w:val="20"/>
        </w:rPr>
        <w:t xml:space="preserve"> </w:t>
      </w:r>
      <w:r w:rsidRPr="009D0EA5">
        <w:rPr>
          <w:sz w:val="20"/>
          <w:szCs w:val="20"/>
        </w:rPr>
        <w:t xml:space="preserve">après le temps limite de réclamation pour informer les concurrents des instructions dans lesquelles ils sont parties ou appelés comme témoins. Les instructions auront lieu dans la salle du jury situé </w:t>
      </w:r>
      <w:r w:rsidR="002C2E23">
        <w:rPr>
          <w:sz w:val="20"/>
          <w:szCs w:val="20"/>
        </w:rPr>
        <w:t xml:space="preserve">à </w:t>
      </w:r>
      <w:r w:rsidR="002C2E23" w:rsidRPr="002C2E23">
        <w:rPr>
          <w:color w:val="000000" w:themeColor="text1"/>
          <w:sz w:val="20"/>
          <w:szCs w:val="20"/>
        </w:rPr>
        <w:t>l’</w:t>
      </w:r>
      <w:r w:rsidR="002C2E23" w:rsidRPr="002C2E23">
        <w:rPr>
          <w:bCs/>
          <w:iCs/>
          <w:color w:val="000000" w:themeColor="text1"/>
          <w:sz w:val="20"/>
          <w:szCs w:val="20"/>
        </w:rPr>
        <w:t>emplacement</w:t>
      </w:r>
      <w:r w:rsidR="002C2E23" w:rsidRPr="002C2E23">
        <w:rPr>
          <w:color w:val="000000" w:themeColor="text1"/>
          <w:sz w:val="20"/>
          <w:szCs w:val="20"/>
        </w:rPr>
        <w:t xml:space="preserve"> </w:t>
      </w:r>
      <w:r w:rsidR="002C2E23" w:rsidRPr="002C2E23">
        <w:rPr>
          <w:bCs/>
          <w:color w:val="000000" w:themeColor="text1"/>
          <w:sz w:val="20"/>
          <w:szCs w:val="20"/>
        </w:rPr>
        <w:t xml:space="preserve">donné en </w:t>
      </w:r>
      <w:r w:rsidR="002C2E23" w:rsidRPr="002C2E23">
        <w:rPr>
          <w:b/>
          <w:color w:val="000000" w:themeColor="text1"/>
          <w:sz w:val="20"/>
          <w:szCs w:val="20"/>
        </w:rPr>
        <w:t>annexe</w:t>
      </w:r>
      <w:r w:rsidRPr="009D0EA5">
        <w:rPr>
          <w:sz w:val="20"/>
          <w:szCs w:val="20"/>
        </w:rPr>
        <w:t xml:space="preserve">. Elles commenceront à l'heure indiquée au tableau officiel d’information. </w:t>
      </w:r>
    </w:p>
    <w:p w14:paraId="7BB0EC2F" w14:textId="0ADBEB3E" w:rsidR="00983E60" w:rsidRPr="009D0EA5" w:rsidRDefault="00983E60" w:rsidP="009D0EA5">
      <w:pPr>
        <w:pStyle w:val="Titre5"/>
        <w:ind w:left="705" w:hanging="705"/>
        <w:rPr>
          <w:rFonts w:ascii="Arial" w:hAnsi="Arial" w:cs="Arial"/>
          <w:b w:val="0"/>
          <w:sz w:val="20"/>
        </w:rPr>
      </w:pPr>
      <w:r w:rsidRPr="009D0EA5">
        <w:rPr>
          <w:rFonts w:ascii="Arial" w:hAnsi="Arial" w:cs="Arial"/>
          <w:b w:val="0"/>
          <w:sz w:val="20"/>
        </w:rPr>
        <w:t>17.4</w:t>
      </w:r>
      <w:r w:rsidRPr="009D0EA5">
        <w:rPr>
          <w:rFonts w:ascii="Arial" w:hAnsi="Arial" w:cs="Arial"/>
          <w:b w:val="0"/>
          <w:sz w:val="20"/>
        </w:rPr>
        <w:tab/>
        <w:t>Une liste des bateaux qui ont été pénalisés selon l’annexe P pour avoir enfreint la RCV 42 sera affichée.</w:t>
      </w:r>
    </w:p>
    <w:p w14:paraId="4D61B37F" w14:textId="77777777" w:rsidR="00983E60" w:rsidRPr="009D0EA5" w:rsidRDefault="00983E60" w:rsidP="009D0EA5">
      <w:pPr>
        <w:spacing w:after="0" w:line="240" w:lineRule="auto"/>
        <w:jc w:val="both"/>
        <w:rPr>
          <w:rFonts w:ascii="Arial" w:hAnsi="Arial" w:cs="Arial"/>
          <w:strike/>
          <w:sz w:val="20"/>
          <w:szCs w:val="20"/>
        </w:rPr>
      </w:pPr>
    </w:p>
    <w:p w14:paraId="382FE2AF" w14:textId="77777777" w:rsidR="00983E60" w:rsidRPr="009D0EA5" w:rsidRDefault="00983E60" w:rsidP="009D0EA5">
      <w:pPr>
        <w:spacing w:after="0" w:line="240" w:lineRule="auto"/>
        <w:jc w:val="both"/>
        <w:rPr>
          <w:rFonts w:ascii="Arial" w:hAnsi="Arial" w:cs="Arial"/>
          <w:b/>
          <w:sz w:val="20"/>
          <w:szCs w:val="20"/>
        </w:rPr>
      </w:pPr>
      <w:r w:rsidRPr="009D0EA5">
        <w:rPr>
          <w:rFonts w:ascii="Arial" w:hAnsi="Arial" w:cs="Arial"/>
          <w:b/>
          <w:sz w:val="20"/>
          <w:szCs w:val="20"/>
        </w:rPr>
        <w:t>18</w:t>
      </w:r>
      <w:r w:rsidRPr="009D0EA5">
        <w:rPr>
          <w:rFonts w:ascii="Arial" w:hAnsi="Arial" w:cs="Arial"/>
          <w:b/>
          <w:sz w:val="20"/>
          <w:szCs w:val="20"/>
        </w:rPr>
        <w:tab/>
        <w:t>CLASSEMENT</w:t>
      </w:r>
    </w:p>
    <w:p w14:paraId="20181B5C" w14:textId="5E8019FB" w:rsidR="00983E60" w:rsidRPr="003A3F84" w:rsidRDefault="00983E60" w:rsidP="009D0EA5">
      <w:pPr>
        <w:pStyle w:val="Paragraphedeliste"/>
        <w:ind w:left="705" w:hanging="705"/>
        <w:contextualSpacing w:val="0"/>
        <w:jc w:val="both"/>
        <w:rPr>
          <w:iCs/>
          <w:sz w:val="20"/>
          <w:szCs w:val="20"/>
        </w:rPr>
      </w:pPr>
      <w:r w:rsidRPr="009D0EA5">
        <w:rPr>
          <w:sz w:val="20"/>
          <w:szCs w:val="20"/>
        </w:rPr>
        <w:t>18.1</w:t>
      </w:r>
      <w:r w:rsidRPr="009D0EA5">
        <w:rPr>
          <w:sz w:val="20"/>
          <w:szCs w:val="20"/>
        </w:rPr>
        <w:tab/>
      </w:r>
      <w:r w:rsidRPr="003A3F84">
        <w:rPr>
          <w:b/>
          <w:iCs/>
          <w:color w:val="0070C0"/>
          <w:sz w:val="20"/>
          <w:szCs w:val="20"/>
        </w:rPr>
        <w:t>nombre</w:t>
      </w:r>
      <w:r w:rsidRPr="003A3F84">
        <w:rPr>
          <w:iCs/>
          <w:sz w:val="20"/>
          <w:szCs w:val="20"/>
        </w:rPr>
        <w:t xml:space="preserve"> courses doivent être validées pour valider la compétition.</w:t>
      </w:r>
    </w:p>
    <w:p w14:paraId="57DE4C59" w14:textId="77777777" w:rsidR="00983E60" w:rsidRPr="002C2E23" w:rsidRDefault="00983E60" w:rsidP="002C2E23">
      <w:pPr>
        <w:pStyle w:val="Paragraphedeliste"/>
        <w:ind w:left="709" w:hanging="709"/>
        <w:contextualSpacing w:val="0"/>
        <w:jc w:val="both"/>
        <w:rPr>
          <w:iCs/>
          <w:sz w:val="20"/>
          <w:szCs w:val="20"/>
        </w:rPr>
      </w:pPr>
      <w:r w:rsidRPr="003A3F84">
        <w:rPr>
          <w:iCs/>
          <w:sz w:val="20"/>
          <w:szCs w:val="20"/>
        </w:rPr>
        <w:t>18.2</w:t>
      </w:r>
      <w:r w:rsidRPr="003A3F84">
        <w:rPr>
          <w:iCs/>
          <w:sz w:val="20"/>
          <w:szCs w:val="20"/>
        </w:rPr>
        <w:tab/>
      </w:r>
      <w:r w:rsidRPr="002C2E23">
        <w:rPr>
          <w:iCs/>
          <w:sz w:val="20"/>
          <w:szCs w:val="20"/>
        </w:rPr>
        <w:t>Courses retirées</w:t>
      </w:r>
    </w:p>
    <w:p w14:paraId="4D7326FB" w14:textId="77777777" w:rsidR="002C2E23" w:rsidRPr="002C2E23" w:rsidRDefault="002C2E23" w:rsidP="002C2E23">
      <w:pPr>
        <w:spacing w:after="0" w:line="240" w:lineRule="auto"/>
        <w:ind w:left="709" w:right="-2"/>
        <w:jc w:val="both"/>
        <w:rPr>
          <w:rFonts w:ascii="Arial" w:hAnsi="Arial" w:cs="Arial"/>
          <w:sz w:val="20"/>
          <w:szCs w:val="20"/>
        </w:rPr>
      </w:pPr>
      <w:r w:rsidRPr="002C2E23">
        <w:rPr>
          <w:rFonts w:ascii="Arial" w:hAnsi="Arial" w:cs="Arial"/>
          <w:sz w:val="20"/>
          <w:szCs w:val="20"/>
        </w:rPr>
        <w:t xml:space="preserve">Est précisé en </w:t>
      </w:r>
      <w:r w:rsidRPr="002C2E23">
        <w:rPr>
          <w:rFonts w:ascii="Arial" w:eastAsia="Calibri" w:hAnsi="Arial" w:cs="Arial"/>
          <w:b/>
          <w:i/>
          <w:sz w:val="20"/>
          <w:szCs w:val="20"/>
        </w:rPr>
        <w:t>annexe</w:t>
      </w:r>
      <w:r w:rsidRPr="002C2E23">
        <w:rPr>
          <w:rFonts w:ascii="Arial" w:hAnsi="Arial" w:cs="Arial"/>
          <w:sz w:val="20"/>
          <w:szCs w:val="20"/>
        </w:rPr>
        <w:t xml:space="preserve"> le nombre de courses devant être validées pour que le classement général d’un bateau soit :</w:t>
      </w:r>
    </w:p>
    <w:p w14:paraId="55AB4DF0" w14:textId="77777777" w:rsidR="002C2E23" w:rsidRPr="002C2E23" w:rsidRDefault="002C2E23" w:rsidP="002C2E23">
      <w:pPr>
        <w:spacing w:after="0" w:line="240" w:lineRule="auto"/>
        <w:ind w:left="1134" w:right="-2" w:hanging="425"/>
        <w:jc w:val="both"/>
        <w:rPr>
          <w:rFonts w:ascii="Arial" w:hAnsi="Arial" w:cs="Arial"/>
          <w:sz w:val="20"/>
          <w:szCs w:val="20"/>
        </w:rPr>
      </w:pPr>
      <w:r w:rsidRPr="002C2E23">
        <w:rPr>
          <w:rFonts w:ascii="Arial" w:hAnsi="Arial" w:cs="Arial"/>
          <w:sz w:val="20"/>
          <w:szCs w:val="20"/>
        </w:rPr>
        <w:t>(a)</w:t>
      </w:r>
      <w:r w:rsidRPr="002C2E23">
        <w:rPr>
          <w:rFonts w:ascii="Arial" w:hAnsi="Arial" w:cs="Arial"/>
          <w:sz w:val="20"/>
          <w:szCs w:val="20"/>
        </w:rPr>
        <w:tab/>
        <w:t>le total des scores de ses courses.</w:t>
      </w:r>
    </w:p>
    <w:p w14:paraId="27D9D977" w14:textId="77777777" w:rsidR="002C2E23" w:rsidRPr="002C2E23" w:rsidRDefault="002C2E23" w:rsidP="002C2E23">
      <w:pPr>
        <w:spacing w:after="0" w:line="240" w:lineRule="auto"/>
        <w:ind w:left="1134" w:hanging="436"/>
        <w:jc w:val="both"/>
        <w:rPr>
          <w:rFonts w:ascii="Arial" w:hAnsi="Arial" w:cs="Arial"/>
          <w:sz w:val="20"/>
          <w:szCs w:val="20"/>
        </w:rPr>
      </w:pPr>
      <w:r w:rsidRPr="002C2E23">
        <w:rPr>
          <w:rFonts w:ascii="Arial" w:hAnsi="Arial" w:cs="Arial"/>
          <w:sz w:val="20"/>
          <w:szCs w:val="20"/>
        </w:rPr>
        <w:t xml:space="preserve">(b) </w:t>
      </w:r>
      <w:r w:rsidRPr="002C2E23">
        <w:rPr>
          <w:rFonts w:ascii="Arial" w:hAnsi="Arial" w:cs="Arial"/>
          <w:sz w:val="20"/>
          <w:szCs w:val="20"/>
        </w:rPr>
        <w:tab/>
        <w:t>le total des scores de ses courses à l’exclusion de son plus mauvais score.</w:t>
      </w:r>
    </w:p>
    <w:p w14:paraId="6B786592" w14:textId="77777777" w:rsidR="002C2E23" w:rsidRPr="002C2E23" w:rsidRDefault="002C2E23" w:rsidP="002C2E23">
      <w:pPr>
        <w:spacing w:after="0" w:line="240" w:lineRule="auto"/>
        <w:ind w:left="1134" w:hanging="421"/>
        <w:jc w:val="both"/>
        <w:rPr>
          <w:rFonts w:ascii="Arial" w:hAnsi="Arial" w:cs="Arial"/>
          <w:sz w:val="20"/>
          <w:szCs w:val="20"/>
        </w:rPr>
      </w:pPr>
      <w:r w:rsidRPr="002C2E23">
        <w:rPr>
          <w:rFonts w:ascii="Arial" w:hAnsi="Arial" w:cs="Arial"/>
          <w:sz w:val="20"/>
          <w:szCs w:val="20"/>
        </w:rPr>
        <w:t xml:space="preserve">(c) </w:t>
      </w:r>
      <w:r w:rsidRPr="002C2E23">
        <w:rPr>
          <w:rFonts w:ascii="Arial" w:hAnsi="Arial" w:cs="Arial"/>
          <w:sz w:val="20"/>
          <w:szCs w:val="20"/>
        </w:rPr>
        <w:tab/>
        <w:t>le total des scores de ses courses à l’exclusion de ses deux plus mauvais scores.</w:t>
      </w:r>
    </w:p>
    <w:p w14:paraId="74DEDBAF" w14:textId="06D82E86" w:rsidR="00983E60" w:rsidRPr="003A3F84" w:rsidRDefault="00983E60" w:rsidP="002C2E23">
      <w:pPr>
        <w:pStyle w:val="Paragraphedeliste"/>
        <w:ind w:left="709" w:hanging="709"/>
        <w:contextualSpacing w:val="0"/>
        <w:jc w:val="both"/>
        <w:rPr>
          <w:iCs/>
          <w:sz w:val="20"/>
          <w:szCs w:val="20"/>
        </w:rPr>
      </w:pPr>
      <w:r w:rsidRPr="002C2E23">
        <w:rPr>
          <w:iCs/>
          <w:sz w:val="20"/>
          <w:szCs w:val="20"/>
        </w:rPr>
        <w:t>18.3</w:t>
      </w:r>
      <w:r w:rsidRPr="002C2E23">
        <w:rPr>
          <w:iCs/>
          <w:sz w:val="20"/>
          <w:szCs w:val="20"/>
        </w:rPr>
        <w:tab/>
        <w:t>Le c</w:t>
      </w:r>
      <w:r w:rsidRPr="003A3F84">
        <w:rPr>
          <w:iCs/>
          <w:sz w:val="20"/>
          <w:szCs w:val="20"/>
        </w:rPr>
        <w:t xml:space="preserve">alcul du temps compensé des bateaux qui y sont soumis sera fait selon le </w:t>
      </w:r>
      <w:r w:rsidRPr="003A3F84">
        <w:rPr>
          <w:iCs/>
          <w:color w:val="auto"/>
          <w:sz w:val="20"/>
          <w:szCs w:val="20"/>
        </w:rPr>
        <w:t>système temps sur temps</w:t>
      </w:r>
      <w:r w:rsidR="00456389" w:rsidRPr="003A3F84">
        <w:rPr>
          <w:iCs/>
          <w:color w:val="auto"/>
          <w:sz w:val="20"/>
          <w:szCs w:val="20"/>
        </w:rPr>
        <w:t>.</w:t>
      </w:r>
    </w:p>
    <w:p w14:paraId="249EB260" w14:textId="2C73FB8C" w:rsidR="00983E60" w:rsidRPr="009D0EA5" w:rsidRDefault="00983E60" w:rsidP="009D0EA5">
      <w:pPr>
        <w:pStyle w:val="Paragraphedeliste"/>
        <w:ind w:left="705" w:hanging="705"/>
        <w:contextualSpacing w:val="0"/>
        <w:jc w:val="both"/>
        <w:rPr>
          <w:sz w:val="20"/>
          <w:szCs w:val="20"/>
        </w:rPr>
      </w:pPr>
      <w:r w:rsidRPr="003A3F84">
        <w:rPr>
          <w:iCs/>
          <w:sz w:val="20"/>
          <w:szCs w:val="20"/>
        </w:rPr>
        <w:t>18.4</w:t>
      </w:r>
      <w:r w:rsidRPr="003A3F84">
        <w:rPr>
          <w:iCs/>
          <w:sz w:val="20"/>
          <w:szCs w:val="20"/>
        </w:rPr>
        <w:tab/>
        <w:t xml:space="preserve">Les coefficients à utiliser pour le calcul des temps compensés, tels qu’ils ressortent des </w:t>
      </w:r>
      <w:r w:rsidRPr="003A3F84">
        <w:rPr>
          <w:iCs/>
          <w:sz w:val="20"/>
          <w:szCs w:val="20"/>
        </w:rPr>
        <w:tab/>
        <w:t xml:space="preserve">déclarations des concurrents lors de leur inscription ou des tables de rating de la FFVoile seront </w:t>
      </w:r>
      <w:r w:rsidRPr="002C2E23">
        <w:rPr>
          <w:iCs/>
          <w:sz w:val="20"/>
          <w:szCs w:val="20"/>
        </w:rPr>
        <w:t>affichés au tableau officiel d’i</w:t>
      </w:r>
      <w:r w:rsidRPr="002C2E23">
        <w:rPr>
          <w:iCs/>
          <w:color w:val="000000" w:themeColor="text1"/>
          <w:sz w:val="20"/>
          <w:szCs w:val="20"/>
        </w:rPr>
        <w:t>nformation à heure</w:t>
      </w:r>
      <w:r w:rsidR="002C2E23" w:rsidRPr="002C2E23">
        <w:rPr>
          <w:iCs/>
          <w:color w:val="000000" w:themeColor="text1"/>
          <w:sz w:val="20"/>
          <w:szCs w:val="20"/>
        </w:rPr>
        <w:t xml:space="preserve"> indiquée en </w:t>
      </w:r>
      <w:r w:rsidR="002C2E23" w:rsidRPr="002C2E23">
        <w:rPr>
          <w:b/>
          <w:iCs/>
          <w:color w:val="000000" w:themeColor="text1"/>
          <w:sz w:val="20"/>
          <w:szCs w:val="20"/>
        </w:rPr>
        <w:t>annexe</w:t>
      </w:r>
      <w:r w:rsidRPr="002C2E23">
        <w:rPr>
          <w:iCs/>
          <w:color w:val="000000" w:themeColor="text1"/>
          <w:sz w:val="20"/>
          <w:szCs w:val="20"/>
        </w:rPr>
        <w:t xml:space="preserve">, et au </w:t>
      </w:r>
      <w:r w:rsidRPr="003A3F84">
        <w:rPr>
          <w:iCs/>
          <w:sz w:val="20"/>
          <w:szCs w:val="20"/>
        </w:rPr>
        <w:t>plus tard une heure avant l’heure prévue pour le départ de la première course. Les réclamations</w:t>
      </w:r>
      <w:r w:rsidRPr="009D0EA5">
        <w:rPr>
          <w:sz w:val="20"/>
          <w:szCs w:val="20"/>
        </w:rPr>
        <w:t xml:space="preserve"> concernant ces coefficients sont admises jusqu’à l’heure limite de réclamation du premier jour.</w:t>
      </w:r>
      <w:r w:rsidR="00D522C3" w:rsidRPr="00D522C3">
        <w:rPr>
          <w:bCs/>
          <w:iCs/>
          <w:color w:val="FF0000"/>
          <w:sz w:val="20"/>
          <w:szCs w:val="20"/>
        </w:rPr>
        <w:t xml:space="preserve"> </w:t>
      </w:r>
    </w:p>
    <w:p w14:paraId="772DD2A1" w14:textId="77777777" w:rsidR="00983E60" w:rsidRPr="009D0EA5" w:rsidRDefault="00983E60" w:rsidP="009D0EA5">
      <w:pPr>
        <w:spacing w:after="0" w:line="240" w:lineRule="auto"/>
        <w:jc w:val="both"/>
        <w:rPr>
          <w:rFonts w:ascii="Arial" w:hAnsi="Arial" w:cs="Arial"/>
          <w:sz w:val="20"/>
          <w:szCs w:val="20"/>
        </w:rPr>
      </w:pPr>
    </w:p>
    <w:p w14:paraId="33F66ED0" w14:textId="77777777" w:rsidR="00983E60" w:rsidRPr="009D0EA5" w:rsidRDefault="00983E60" w:rsidP="009D0EA5">
      <w:pPr>
        <w:pStyle w:val="Titre2"/>
        <w:spacing w:line="240" w:lineRule="auto"/>
        <w:rPr>
          <w:rFonts w:ascii="Arial" w:hAnsi="Arial" w:cs="Arial"/>
          <w:b/>
          <w:sz w:val="20"/>
        </w:rPr>
      </w:pPr>
      <w:r w:rsidRPr="009D0EA5">
        <w:rPr>
          <w:rFonts w:ascii="Arial" w:hAnsi="Arial" w:cs="Arial"/>
          <w:b/>
          <w:sz w:val="20"/>
        </w:rPr>
        <w:t>1</w:t>
      </w:r>
      <w:r w:rsidRPr="009D0EA5">
        <w:rPr>
          <w:rFonts w:ascii="Arial" w:hAnsi="Arial" w:cs="Arial"/>
          <w:b/>
          <w:sz w:val="20"/>
          <w:lang w:val="fr-FR"/>
        </w:rPr>
        <w:t>9</w:t>
      </w:r>
      <w:r w:rsidRPr="009D0EA5">
        <w:rPr>
          <w:rFonts w:ascii="Arial" w:hAnsi="Arial" w:cs="Arial"/>
          <w:b/>
          <w:sz w:val="20"/>
        </w:rPr>
        <w:tab/>
        <w:t>REGLES DE SECURITE</w:t>
      </w:r>
    </w:p>
    <w:p w14:paraId="1005F303" w14:textId="03588FB5" w:rsidR="00983E60" w:rsidRPr="00D522C3" w:rsidRDefault="00983E60" w:rsidP="00D522C3">
      <w:pPr>
        <w:spacing w:after="0"/>
        <w:ind w:left="700" w:hanging="700"/>
        <w:rPr>
          <w:rFonts w:ascii="Arial" w:hAnsi="Arial" w:cs="Arial"/>
          <w:strike/>
          <w:sz w:val="20"/>
          <w:szCs w:val="20"/>
        </w:rPr>
      </w:pPr>
      <w:r w:rsidRPr="00D522C3">
        <w:rPr>
          <w:rFonts w:ascii="Arial" w:hAnsi="Arial" w:cs="Arial"/>
          <w:sz w:val="20"/>
          <w:szCs w:val="20"/>
        </w:rPr>
        <w:t>19.1</w:t>
      </w:r>
      <w:r w:rsidRPr="00D522C3">
        <w:rPr>
          <w:rFonts w:ascii="Arial" w:hAnsi="Arial" w:cs="Arial"/>
          <w:sz w:val="20"/>
          <w:szCs w:val="20"/>
        </w:rPr>
        <w:tab/>
      </w:r>
      <w:r w:rsidRPr="00D522C3">
        <w:rPr>
          <w:rFonts w:ascii="Arial" w:hAnsi="Arial" w:cs="Arial"/>
          <w:i/>
          <w:sz w:val="20"/>
          <w:szCs w:val="20"/>
        </w:rPr>
        <w:t xml:space="preserve">[DP] [NP] </w:t>
      </w:r>
      <w:r w:rsidRPr="00D522C3">
        <w:rPr>
          <w:rFonts w:ascii="Arial" w:hAnsi="Arial" w:cs="Arial"/>
          <w:sz w:val="20"/>
          <w:szCs w:val="20"/>
        </w:rPr>
        <w:t xml:space="preserve">Un émargement (sortie et retour) pourra être mis en place </w:t>
      </w:r>
      <w:r w:rsidR="002C2E23">
        <w:rPr>
          <w:rFonts w:ascii="Arial" w:hAnsi="Arial" w:cs="Arial"/>
          <w:sz w:val="20"/>
          <w:szCs w:val="20"/>
        </w:rPr>
        <w:t xml:space="preserve">selon les modalités données en </w:t>
      </w:r>
      <w:r w:rsidR="002C2E23" w:rsidRPr="002C2E23">
        <w:rPr>
          <w:rFonts w:ascii="Arial" w:hAnsi="Arial" w:cs="Arial"/>
          <w:b/>
          <w:bCs/>
          <w:sz w:val="20"/>
          <w:szCs w:val="20"/>
        </w:rPr>
        <w:t>annexe</w:t>
      </w:r>
      <w:r w:rsidR="002C2E23">
        <w:rPr>
          <w:rFonts w:ascii="Arial" w:hAnsi="Arial" w:cs="Arial"/>
          <w:sz w:val="20"/>
          <w:szCs w:val="20"/>
        </w:rPr>
        <w:t>.</w:t>
      </w:r>
      <w:r w:rsidR="00D522C3" w:rsidRPr="00D522C3">
        <w:rPr>
          <w:rFonts w:ascii="Arial" w:hAnsi="Arial" w:cs="Arial"/>
          <w:bCs/>
          <w:iCs/>
          <w:color w:val="FF0000"/>
          <w:sz w:val="20"/>
          <w:szCs w:val="20"/>
        </w:rPr>
        <w:t xml:space="preserve"> </w:t>
      </w:r>
    </w:p>
    <w:p w14:paraId="4F487E93" w14:textId="77777777" w:rsidR="00983E60" w:rsidRPr="009D0EA5" w:rsidRDefault="00983E60" w:rsidP="009D0EA5">
      <w:pPr>
        <w:pStyle w:val="Paragraphedeliste"/>
        <w:ind w:left="705" w:hanging="705"/>
        <w:contextualSpacing w:val="0"/>
        <w:jc w:val="both"/>
        <w:rPr>
          <w:sz w:val="20"/>
          <w:szCs w:val="20"/>
        </w:rPr>
      </w:pPr>
      <w:r w:rsidRPr="009D0EA5">
        <w:rPr>
          <w:sz w:val="20"/>
          <w:szCs w:val="20"/>
        </w:rPr>
        <w:lastRenderedPageBreak/>
        <w:t>19.2</w:t>
      </w:r>
      <w:r w:rsidRPr="009D0EA5">
        <w:rPr>
          <w:sz w:val="20"/>
          <w:szCs w:val="20"/>
        </w:rPr>
        <w:tab/>
      </w:r>
      <w:r w:rsidRPr="009D0EA5">
        <w:rPr>
          <w:sz w:val="20"/>
          <w:szCs w:val="20"/>
        </w:rPr>
        <w:tab/>
      </w:r>
      <w:r w:rsidRPr="009D0EA5">
        <w:rPr>
          <w:i/>
          <w:sz w:val="20"/>
          <w:szCs w:val="20"/>
        </w:rPr>
        <w:t xml:space="preserve">[DP] [NP] </w:t>
      </w:r>
      <w:r w:rsidRPr="009D0EA5">
        <w:rPr>
          <w:sz w:val="20"/>
          <w:szCs w:val="20"/>
        </w:rPr>
        <w:t>Un bateau qui abandonne une course doit le signaler au comité de course aussitôt que possible</w:t>
      </w:r>
      <w:r w:rsidRPr="009D0EA5">
        <w:rPr>
          <w:i/>
          <w:sz w:val="20"/>
          <w:szCs w:val="20"/>
        </w:rPr>
        <w:t xml:space="preserve">. </w:t>
      </w:r>
    </w:p>
    <w:p w14:paraId="2B2CA7FE" w14:textId="77777777" w:rsidR="00983E60" w:rsidRPr="009D0EA5" w:rsidRDefault="00983E60" w:rsidP="009D0EA5">
      <w:pPr>
        <w:pStyle w:val="Paragraphedeliste"/>
        <w:ind w:left="0"/>
        <w:contextualSpacing w:val="0"/>
        <w:jc w:val="both"/>
        <w:rPr>
          <w:b/>
          <w:bCs/>
          <w:spacing w:val="-2"/>
          <w:w w:val="105"/>
          <w:sz w:val="20"/>
          <w:szCs w:val="20"/>
        </w:rPr>
      </w:pPr>
      <w:r w:rsidRPr="009D0EA5">
        <w:rPr>
          <w:bCs/>
          <w:spacing w:val="-2"/>
          <w:w w:val="105"/>
          <w:sz w:val="20"/>
          <w:szCs w:val="20"/>
        </w:rPr>
        <w:t>19.3</w:t>
      </w:r>
      <w:r w:rsidRPr="009D0EA5">
        <w:rPr>
          <w:b/>
          <w:bCs/>
          <w:spacing w:val="-2"/>
          <w:w w:val="105"/>
          <w:sz w:val="20"/>
          <w:szCs w:val="20"/>
        </w:rPr>
        <w:tab/>
      </w:r>
      <w:r w:rsidRPr="009D0EA5">
        <w:rPr>
          <w:bCs/>
          <w:spacing w:val="-2"/>
          <w:w w:val="105"/>
          <w:sz w:val="20"/>
          <w:szCs w:val="20"/>
        </w:rPr>
        <w:t>Utilisation du bout-dehors :</w:t>
      </w:r>
    </w:p>
    <w:p w14:paraId="6B3585E6" w14:textId="77777777" w:rsidR="00983E60" w:rsidRPr="009D0EA5" w:rsidRDefault="00983E60" w:rsidP="009D0EA5">
      <w:pPr>
        <w:pStyle w:val="Paragraphedeliste"/>
        <w:ind w:left="574" w:firstLine="135"/>
        <w:contextualSpacing w:val="0"/>
        <w:jc w:val="both"/>
        <w:rPr>
          <w:sz w:val="20"/>
          <w:szCs w:val="20"/>
        </w:rPr>
      </w:pPr>
      <w:r w:rsidRPr="009D0EA5">
        <w:rPr>
          <w:sz w:val="20"/>
          <w:szCs w:val="20"/>
        </w:rPr>
        <w:t xml:space="preserve">Sauf si les règles de classe le précisent autrement, la sortie du bout-dehors est autorisée </w:t>
      </w:r>
      <w:r w:rsidRPr="009D0EA5">
        <w:rPr>
          <w:sz w:val="20"/>
          <w:szCs w:val="20"/>
        </w:rPr>
        <w:tab/>
        <w:t>uniquement pour établir et porter le spinnaker.</w:t>
      </w:r>
    </w:p>
    <w:p w14:paraId="7F5EC575" w14:textId="77777777" w:rsidR="00983E60" w:rsidRPr="009D0EA5" w:rsidRDefault="00983E60" w:rsidP="009D0EA5">
      <w:pPr>
        <w:pStyle w:val="Paragraphedeliste"/>
        <w:ind w:left="574" w:firstLine="135"/>
        <w:contextualSpacing w:val="0"/>
        <w:jc w:val="both"/>
        <w:rPr>
          <w:sz w:val="20"/>
          <w:szCs w:val="20"/>
        </w:rPr>
      </w:pPr>
    </w:p>
    <w:p w14:paraId="71CA11E9" w14:textId="77777777" w:rsidR="00983E60" w:rsidRPr="009D0EA5" w:rsidRDefault="00983E60" w:rsidP="009D0EA5">
      <w:pPr>
        <w:pStyle w:val="Titre5"/>
        <w:rPr>
          <w:rFonts w:ascii="Arial" w:hAnsi="Arial" w:cs="Arial"/>
          <w:sz w:val="20"/>
        </w:rPr>
      </w:pPr>
      <w:r w:rsidRPr="009D0EA5">
        <w:rPr>
          <w:rFonts w:ascii="Arial" w:hAnsi="Arial" w:cs="Arial"/>
          <w:sz w:val="20"/>
        </w:rPr>
        <w:t>20.</w:t>
      </w:r>
      <w:r w:rsidRPr="009D0EA5">
        <w:rPr>
          <w:rFonts w:ascii="Arial" w:hAnsi="Arial" w:cs="Arial"/>
          <w:sz w:val="20"/>
        </w:rPr>
        <w:tab/>
        <w:t xml:space="preserve">REMPLACEMENT DE CONCURRENTS OU D’EQUIPEMENT </w:t>
      </w:r>
    </w:p>
    <w:p w14:paraId="701E13F3" w14:textId="77777777" w:rsidR="00983E60" w:rsidRPr="009D0EA5" w:rsidRDefault="00983E60" w:rsidP="009D0EA5">
      <w:pPr>
        <w:pStyle w:val="Titre5"/>
        <w:rPr>
          <w:rFonts w:ascii="Arial" w:hAnsi="Arial" w:cs="Arial"/>
          <w:b w:val="0"/>
          <w:sz w:val="20"/>
        </w:rPr>
      </w:pPr>
      <w:r w:rsidRPr="009D0EA5">
        <w:rPr>
          <w:rFonts w:ascii="Arial" w:hAnsi="Arial" w:cs="Arial"/>
          <w:b w:val="0"/>
          <w:sz w:val="20"/>
        </w:rPr>
        <w:t>20.1</w:t>
      </w:r>
      <w:r w:rsidRPr="009D0EA5">
        <w:rPr>
          <w:rFonts w:ascii="Arial" w:hAnsi="Arial" w:cs="Arial"/>
          <w:b w:val="0"/>
          <w:sz w:val="20"/>
        </w:rPr>
        <w:tab/>
      </w:r>
      <w:r w:rsidRPr="009D0EA5">
        <w:rPr>
          <w:rFonts w:ascii="Arial" w:hAnsi="Arial" w:cs="Arial"/>
          <w:b w:val="0"/>
          <w:i/>
          <w:sz w:val="20"/>
        </w:rPr>
        <w:t xml:space="preserve">[DP] </w:t>
      </w:r>
      <w:r w:rsidRPr="009D0EA5">
        <w:rPr>
          <w:rFonts w:ascii="Arial" w:hAnsi="Arial" w:cs="Arial"/>
          <w:b w:val="0"/>
          <w:sz w:val="20"/>
        </w:rPr>
        <w:t>Le remplacement de concurrents ne sera pas autorisé sans l’approbation écrite préalable du comité de course ou du jury.</w:t>
      </w:r>
      <w:r w:rsidRPr="009D0EA5">
        <w:rPr>
          <w:rFonts w:ascii="Arial" w:hAnsi="Arial" w:cs="Arial"/>
          <w:b w:val="0"/>
          <w:i/>
          <w:sz w:val="20"/>
        </w:rPr>
        <w:t xml:space="preserve"> </w:t>
      </w:r>
    </w:p>
    <w:p w14:paraId="4CF0384E" w14:textId="77777777" w:rsidR="00983E60" w:rsidRPr="009D0EA5" w:rsidRDefault="00983E60" w:rsidP="009D0EA5">
      <w:pPr>
        <w:pStyle w:val="Titre5"/>
        <w:rPr>
          <w:rFonts w:ascii="Arial" w:hAnsi="Arial" w:cs="Arial"/>
          <w:b w:val="0"/>
          <w:sz w:val="20"/>
        </w:rPr>
      </w:pPr>
      <w:r w:rsidRPr="009D0EA5">
        <w:rPr>
          <w:rFonts w:ascii="Arial" w:hAnsi="Arial" w:cs="Arial"/>
          <w:b w:val="0"/>
          <w:sz w:val="20"/>
        </w:rPr>
        <w:t>20.2</w:t>
      </w:r>
      <w:r w:rsidRPr="009D0EA5">
        <w:rPr>
          <w:rFonts w:ascii="Arial" w:hAnsi="Arial" w:cs="Arial"/>
          <w:b w:val="0"/>
          <w:sz w:val="20"/>
        </w:rPr>
        <w:tab/>
      </w:r>
      <w:r w:rsidRPr="009D0EA5">
        <w:rPr>
          <w:rFonts w:ascii="Arial" w:hAnsi="Arial" w:cs="Arial"/>
          <w:b w:val="0"/>
          <w:i/>
          <w:sz w:val="20"/>
        </w:rPr>
        <w:t xml:space="preserve">[DP] </w:t>
      </w:r>
      <w:r w:rsidRPr="009D0EA5">
        <w:rPr>
          <w:rFonts w:ascii="Arial" w:hAnsi="Arial" w:cs="Arial"/>
          <w:b w:val="0"/>
          <w:sz w:val="20"/>
        </w:rPr>
        <w:t xml:space="preserve">Le remplacement d’équipement endommagé ou perdu ne sera pas autorisé sans l’approbation du comité technique ou du comité de course. Les demandes de remplacement doivent lui être faites à la première occasion raisonnable. </w:t>
      </w:r>
    </w:p>
    <w:p w14:paraId="36ACD8E2" w14:textId="77777777" w:rsidR="00983E60" w:rsidRPr="009D0EA5" w:rsidRDefault="00983E60" w:rsidP="009D0EA5">
      <w:pPr>
        <w:pStyle w:val="Paragraphedeliste"/>
        <w:ind w:left="0"/>
        <w:contextualSpacing w:val="0"/>
        <w:jc w:val="both"/>
        <w:rPr>
          <w:sz w:val="20"/>
          <w:szCs w:val="20"/>
        </w:rPr>
      </w:pPr>
      <w:r w:rsidRPr="009D0EA5">
        <w:rPr>
          <w:sz w:val="20"/>
          <w:szCs w:val="20"/>
        </w:rPr>
        <w:tab/>
      </w:r>
    </w:p>
    <w:p w14:paraId="20093A0F" w14:textId="77777777" w:rsidR="00983E60" w:rsidRPr="009D0EA5" w:rsidRDefault="00983E60" w:rsidP="009D0EA5">
      <w:pPr>
        <w:pStyle w:val="Titre2"/>
        <w:spacing w:line="240" w:lineRule="auto"/>
        <w:rPr>
          <w:rFonts w:ascii="Arial" w:hAnsi="Arial" w:cs="Arial"/>
          <w:b/>
          <w:sz w:val="20"/>
        </w:rPr>
      </w:pPr>
      <w:r w:rsidRPr="009D0EA5">
        <w:rPr>
          <w:rFonts w:ascii="Arial" w:hAnsi="Arial" w:cs="Arial"/>
          <w:b/>
          <w:sz w:val="20"/>
        </w:rPr>
        <w:t>2</w:t>
      </w:r>
      <w:r w:rsidRPr="009D0EA5">
        <w:rPr>
          <w:rFonts w:ascii="Arial" w:hAnsi="Arial" w:cs="Arial"/>
          <w:b/>
          <w:sz w:val="20"/>
          <w:lang w:val="fr-FR"/>
        </w:rPr>
        <w:t>1</w:t>
      </w:r>
      <w:r w:rsidRPr="009D0EA5">
        <w:rPr>
          <w:rFonts w:ascii="Arial" w:hAnsi="Arial" w:cs="Arial"/>
          <w:b/>
          <w:sz w:val="20"/>
        </w:rPr>
        <w:t>.</w:t>
      </w:r>
      <w:r w:rsidRPr="009D0EA5">
        <w:rPr>
          <w:rFonts w:ascii="Arial" w:hAnsi="Arial" w:cs="Arial"/>
          <w:b/>
          <w:sz w:val="20"/>
        </w:rPr>
        <w:tab/>
        <w:t>CONTROLES DE JAUGE ET D’EQUIPEMENT</w:t>
      </w:r>
    </w:p>
    <w:p w14:paraId="1D0510C4" w14:textId="77777777" w:rsidR="00983E60" w:rsidRPr="009D0EA5" w:rsidRDefault="00983E60" w:rsidP="009D0EA5">
      <w:pPr>
        <w:pStyle w:val="Titre2"/>
        <w:spacing w:line="240" w:lineRule="auto"/>
        <w:ind w:left="705" w:hanging="705"/>
        <w:rPr>
          <w:rFonts w:ascii="Arial" w:hAnsi="Arial" w:cs="Arial"/>
          <w:sz w:val="20"/>
        </w:rPr>
      </w:pPr>
      <w:r w:rsidRPr="009D0EA5">
        <w:rPr>
          <w:rFonts w:ascii="Arial" w:hAnsi="Arial" w:cs="Arial"/>
          <w:sz w:val="20"/>
          <w:lang w:val="fr-FR"/>
        </w:rPr>
        <w:t>21.1</w:t>
      </w:r>
      <w:r w:rsidRPr="009D0EA5">
        <w:rPr>
          <w:rFonts w:ascii="Arial" w:hAnsi="Arial" w:cs="Arial"/>
          <w:sz w:val="20"/>
          <w:lang w:val="fr-FR"/>
        </w:rPr>
        <w:tab/>
      </w:r>
      <w:r w:rsidRPr="009D0EA5">
        <w:rPr>
          <w:rFonts w:ascii="Arial" w:hAnsi="Arial" w:cs="Arial"/>
          <w:sz w:val="20"/>
        </w:rPr>
        <w:t xml:space="preserve">Un bateau ou son équipement peuvent être contrôlés à tout moment pour vérifier la conformité aux règles de classe et aux instructions de course. </w:t>
      </w:r>
    </w:p>
    <w:p w14:paraId="6660F556" w14:textId="77777777" w:rsidR="00983E60" w:rsidRDefault="00983E60" w:rsidP="009D0EA5">
      <w:pPr>
        <w:pStyle w:val="Titre2"/>
        <w:spacing w:line="240" w:lineRule="auto"/>
        <w:ind w:left="705" w:hanging="705"/>
        <w:rPr>
          <w:rFonts w:ascii="Arial" w:hAnsi="Arial" w:cs="Arial"/>
          <w:sz w:val="20"/>
        </w:rPr>
      </w:pPr>
      <w:r w:rsidRPr="009D0EA5">
        <w:rPr>
          <w:rFonts w:ascii="Arial" w:hAnsi="Arial" w:cs="Arial"/>
          <w:sz w:val="20"/>
          <w:lang w:val="fr-FR"/>
        </w:rPr>
        <w:t>21.2</w:t>
      </w:r>
      <w:r w:rsidRPr="009D0EA5">
        <w:rPr>
          <w:rFonts w:ascii="Arial" w:hAnsi="Arial" w:cs="Arial"/>
          <w:sz w:val="20"/>
          <w:lang w:val="fr-FR"/>
        </w:rPr>
        <w:tab/>
      </w:r>
      <w:r w:rsidRPr="009D0EA5">
        <w:rPr>
          <w:rFonts w:ascii="Arial" w:hAnsi="Arial" w:cs="Arial"/>
          <w:i/>
          <w:sz w:val="20"/>
        </w:rPr>
        <w:t>[DP]</w:t>
      </w:r>
      <w:r w:rsidRPr="009D0EA5">
        <w:rPr>
          <w:rFonts w:ascii="Arial" w:hAnsi="Arial" w:cs="Arial"/>
          <w:i/>
          <w:sz w:val="20"/>
          <w:lang w:val="fr-FR"/>
        </w:rPr>
        <w:t xml:space="preserve"> </w:t>
      </w:r>
      <w:r w:rsidRPr="009D0EA5">
        <w:rPr>
          <w:rFonts w:ascii="Arial" w:hAnsi="Arial" w:cs="Arial"/>
          <w:sz w:val="20"/>
        </w:rPr>
        <w:t>Sur l’eau, un membre du comité technique peut demander à un bateau de rejoindre immédiatement une zone donnée pour y être contrôlé.</w:t>
      </w:r>
    </w:p>
    <w:p w14:paraId="0863473A" w14:textId="44590DEB" w:rsidR="00D522C3" w:rsidRPr="00D522C3" w:rsidRDefault="00D522C3" w:rsidP="00D522C3">
      <w:pPr>
        <w:spacing w:after="0"/>
        <w:ind w:left="700" w:hanging="700"/>
        <w:rPr>
          <w:rFonts w:ascii="Arial" w:hAnsi="Arial" w:cs="Arial"/>
          <w:sz w:val="20"/>
          <w:szCs w:val="20"/>
          <w:lang w:eastAsia="fr-FR"/>
        </w:rPr>
      </w:pPr>
      <w:r w:rsidRPr="00D522C3">
        <w:rPr>
          <w:rFonts w:ascii="Arial" w:hAnsi="Arial" w:cs="Arial"/>
          <w:sz w:val="20"/>
          <w:szCs w:val="20"/>
          <w:lang w:eastAsia="x-none"/>
        </w:rPr>
        <w:t>21.3</w:t>
      </w:r>
      <w:r w:rsidRPr="00D522C3">
        <w:rPr>
          <w:rFonts w:ascii="Arial" w:hAnsi="Arial" w:cs="Arial"/>
          <w:sz w:val="20"/>
          <w:szCs w:val="20"/>
          <w:lang w:eastAsia="x-none"/>
        </w:rPr>
        <w:tab/>
      </w:r>
      <w:r w:rsidRPr="00D522C3">
        <w:rPr>
          <w:rFonts w:ascii="Arial" w:hAnsi="Arial" w:cs="Arial"/>
          <w:sz w:val="20"/>
          <w:szCs w:val="20"/>
        </w:rPr>
        <w:t xml:space="preserve">[DP] </w:t>
      </w:r>
      <w:r w:rsidRPr="00D522C3">
        <w:rPr>
          <w:rFonts w:ascii="Arial" w:hAnsi="Arial" w:cs="Arial"/>
          <w:sz w:val="20"/>
          <w:szCs w:val="20"/>
          <w:lang w:eastAsia="x-none"/>
        </w:rPr>
        <w:t xml:space="preserve">Un bateau doit être conforme aux </w:t>
      </w:r>
      <w:r w:rsidRPr="002C2E23">
        <w:rPr>
          <w:rFonts w:ascii="Arial" w:hAnsi="Arial" w:cs="Arial"/>
          <w:color w:val="000000" w:themeColor="text1"/>
          <w:sz w:val="20"/>
          <w:szCs w:val="20"/>
          <w:lang w:eastAsia="x-none"/>
        </w:rPr>
        <w:t xml:space="preserve">règles </w:t>
      </w:r>
      <w:r w:rsidRPr="002C2E23">
        <w:rPr>
          <w:rFonts w:ascii="Arial" w:eastAsia="Calibri" w:hAnsi="Arial" w:cs="Arial"/>
          <w:color w:val="000000" w:themeColor="text1"/>
          <w:sz w:val="20"/>
          <w:szCs w:val="20"/>
        </w:rPr>
        <w:t>75 minutes</w:t>
      </w:r>
      <w:r w:rsidRPr="002C2E23">
        <w:rPr>
          <w:rFonts w:ascii="Arial" w:eastAsia="Calibri" w:hAnsi="Arial" w:cs="Arial"/>
          <w:b/>
          <w:i/>
          <w:color w:val="000000" w:themeColor="text1"/>
          <w:sz w:val="20"/>
          <w:szCs w:val="20"/>
        </w:rPr>
        <w:t xml:space="preserve"> </w:t>
      </w:r>
      <w:r w:rsidR="002C2E23">
        <w:rPr>
          <w:sz w:val="20"/>
          <w:szCs w:val="20"/>
        </w:rPr>
        <w:t>(</w:t>
      </w:r>
      <w:r w:rsidR="002C2E23" w:rsidRPr="002C2E23">
        <w:rPr>
          <w:rFonts w:ascii="Arial" w:hAnsi="Arial" w:cs="Arial"/>
          <w:bCs/>
          <w:color w:val="000000" w:themeColor="text1"/>
          <w:sz w:val="20"/>
          <w:szCs w:val="20"/>
        </w:rPr>
        <w:t xml:space="preserve">si autre </w:t>
      </w:r>
      <w:r w:rsidR="002C2E23">
        <w:rPr>
          <w:bCs/>
          <w:color w:val="000000" w:themeColor="text1"/>
          <w:sz w:val="20"/>
          <w:szCs w:val="20"/>
        </w:rPr>
        <w:t>durée, elle</w:t>
      </w:r>
      <w:r w:rsidR="002C2E23" w:rsidRPr="002C2E23">
        <w:rPr>
          <w:rFonts w:ascii="Arial" w:hAnsi="Arial" w:cs="Arial"/>
          <w:bCs/>
          <w:color w:val="000000" w:themeColor="text1"/>
          <w:sz w:val="20"/>
          <w:szCs w:val="20"/>
        </w:rPr>
        <w:t xml:space="preserve"> est donné</w:t>
      </w:r>
      <w:r w:rsidR="002C2E23">
        <w:rPr>
          <w:bCs/>
          <w:color w:val="000000" w:themeColor="text1"/>
          <w:sz w:val="20"/>
          <w:szCs w:val="20"/>
        </w:rPr>
        <w:t>e</w:t>
      </w:r>
      <w:r w:rsidR="002C2E23" w:rsidRPr="002C2E23">
        <w:rPr>
          <w:rFonts w:ascii="Arial" w:hAnsi="Arial" w:cs="Arial"/>
          <w:bCs/>
          <w:color w:val="000000" w:themeColor="text1"/>
          <w:sz w:val="20"/>
          <w:szCs w:val="20"/>
        </w:rPr>
        <w:t xml:space="preserve"> en </w:t>
      </w:r>
      <w:r w:rsidR="002C2E23" w:rsidRPr="002C2E23">
        <w:rPr>
          <w:rFonts w:ascii="Arial" w:hAnsi="Arial" w:cs="Arial"/>
          <w:b/>
          <w:color w:val="000000" w:themeColor="text1"/>
          <w:sz w:val="20"/>
          <w:szCs w:val="20"/>
        </w:rPr>
        <w:t>annexe</w:t>
      </w:r>
      <w:r w:rsidR="002C2E23">
        <w:rPr>
          <w:rFonts w:ascii="Arial" w:hAnsi="Arial" w:cs="Arial"/>
          <w:b/>
          <w:color w:val="000000" w:themeColor="text1"/>
          <w:sz w:val="20"/>
          <w:szCs w:val="20"/>
        </w:rPr>
        <w:t>)</w:t>
      </w:r>
      <w:r w:rsidR="002C2E23" w:rsidRPr="00D522C3">
        <w:rPr>
          <w:rFonts w:ascii="Arial" w:hAnsi="Arial" w:cs="Arial"/>
          <w:bCs/>
          <w:color w:val="FF0000"/>
          <w:sz w:val="20"/>
          <w:szCs w:val="20"/>
        </w:rPr>
        <w:t xml:space="preserve"> </w:t>
      </w:r>
      <w:r w:rsidRPr="00D522C3">
        <w:rPr>
          <w:rFonts w:ascii="Arial" w:hAnsi="Arial" w:cs="Arial"/>
          <w:sz w:val="20"/>
          <w:szCs w:val="20"/>
          <w:lang w:eastAsia="x-none"/>
        </w:rPr>
        <w:t xml:space="preserve">avant son signal d’avertissement. </w:t>
      </w:r>
    </w:p>
    <w:p w14:paraId="30B0BEAF" w14:textId="77777777" w:rsidR="00983E60" w:rsidRPr="009D0EA5" w:rsidRDefault="00983E60" w:rsidP="009D0EA5">
      <w:pPr>
        <w:spacing w:after="0" w:line="240" w:lineRule="auto"/>
        <w:jc w:val="both"/>
        <w:rPr>
          <w:rFonts w:ascii="Arial" w:hAnsi="Arial" w:cs="Arial"/>
          <w:sz w:val="20"/>
          <w:szCs w:val="20"/>
        </w:rPr>
      </w:pPr>
    </w:p>
    <w:p w14:paraId="078FFC45" w14:textId="77777777" w:rsidR="00983E60" w:rsidRPr="009D0EA5" w:rsidRDefault="00983E60" w:rsidP="009D0EA5">
      <w:pPr>
        <w:pStyle w:val="Titre2"/>
        <w:spacing w:line="240" w:lineRule="auto"/>
        <w:rPr>
          <w:rFonts w:ascii="Arial" w:hAnsi="Arial" w:cs="Arial"/>
          <w:b/>
          <w:sz w:val="20"/>
        </w:rPr>
      </w:pPr>
      <w:r w:rsidRPr="009D0EA5">
        <w:rPr>
          <w:rFonts w:ascii="Arial" w:hAnsi="Arial" w:cs="Arial"/>
          <w:b/>
          <w:sz w:val="20"/>
        </w:rPr>
        <w:t>22.</w:t>
      </w:r>
      <w:r w:rsidRPr="009D0EA5">
        <w:rPr>
          <w:rFonts w:ascii="Arial" w:hAnsi="Arial" w:cs="Arial"/>
          <w:b/>
          <w:sz w:val="20"/>
        </w:rPr>
        <w:tab/>
        <w:t>BATEAUX OFFICIELS</w:t>
      </w:r>
    </w:p>
    <w:p w14:paraId="39CD9B7D" w14:textId="6826BCAC" w:rsidR="00983E60" w:rsidRPr="002C2E23" w:rsidRDefault="002C2E23" w:rsidP="002C2E23">
      <w:pPr>
        <w:pStyle w:val="Titre2"/>
        <w:spacing w:line="240" w:lineRule="auto"/>
        <w:ind w:firstLine="709"/>
        <w:rPr>
          <w:rFonts w:ascii="Arial" w:hAnsi="Arial" w:cs="Arial"/>
          <w:b/>
          <w:sz w:val="20"/>
        </w:rPr>
      </w:pPr>
      <w:r w:rsidRPr="00357664">
        <w:rPr>
          <w:rFonts w:ascii="Arial" w:hAnsi="Arial" w:cs="Arial"/>
          <w:sz w:val="20"/>
        </w:rPr>
        <w:t>L’identification des bateaux officiels est précisée en</w:t>
      </w:r>
      <w:r w:rsidRPr="00357664">
        <w:rPr>
          <w:rFonts w:ascii="Arial" w:eastAsia="Calibri" w:hAnsi="Arial" w:cs="Arial"/>
          <w:b/>
          <w:i/>
          <w:sz w:val="20"/>
        </w:rPr>
        <w:t xml:space="preserve"> annexe</w:t>
      </w:r>
      <w:r w:rsidRPr="00357664">
        <w:rPr>
          <w:rFonts w:ascii="Arial" w:hAnsi="Arial" w:cs="Arial"/>
          <w:sz w:val="20"/>
        </w:rPr>
        <w:t>.</w:t>
      </w:r>
    </w:p>
    <w:p w14:paraId="1FD2DBA2" w14:textId="77777777" w:rsidR="00983E60" w:rsidRPr="009D0EA5" w:rsidRDefault="00983E60" w:rsidP="009D0EA5">
      <w:pPr>
        <w:spacing w:after="0" w:line="240" w:lineRule="auto"/>
        <w:jc w:val="both"/>
        <w:rPr>
          <w:rFonts w:ascii="Arial" w:hAnsi="Arial" w:cs="Arial"/>
          <w:sz w:val="20"/>
          <w:szCs w:val="20"/>
        </w:rPr>
      </w:pPr>
    </w:p>
    <w:p w14:paraId="7740ABCB" w14:textId="77777777" w:rsidR="00983E60" w:rsidRPr="009D0EA5" w:rsidRDefault="00983E60" w:rsidP="009D0EA5">
      <w:pPr>
        <w:pStyle w:val="Titre2"/>
        <w:spacing w:line="240" w:lineRule="auto"/>
        <w:rPr>
          <w:rFonts w:ascii="Arial" w:hAnsi="Arial" w:cs="Arial"/>
          <w:b/>
          <w:sz w:val="20"/>
        </w:rPr>
      </w:pPr>
      <w:r w:rsidRPr="009D0EA5">
        <w:rPr>
          <w:rFonts w:ascii="Arial" w:hAnsi="Arial" w:cs="Arial"/>
          <w:b/>
          <w:sz w:val="20"/>
        </w:rPr>
        <w:t>23.</w:t>
      </w:r>
      <w:r w:rsidRPr="009D0EA5">
        <w:rPr>
          <w:rFonts w:ascii="Arial" w:hAnsi="Arial" w:cs="Arial"/>
          <w:b/>
          <w:sz w:val="20"/>
        </w:rPr>
        <w:tab/>
        <w:t xml:space="preserve">ACCOMPAGNATEURS </w:t>
      </w:r>
    </w:p>
    <w:p w14:paraId="070B71B4" w14:textId="77777777" w:rsidR="00983E60" w:rsidRPr="009D0EA5" w:rsidRDefault="00983E60" w:rsidP="009D0EA5">
      <w:pPr>
        <w:pStyle w:val="Paragraphedeliste"/>
        <w:ind w:left="705" w:hanging="705"/>
        <w:contextualSpacing w:val="0"/>
        <w:jc w:val="both"/>
        <w:rPr>
          <w:sz w:val="20"/>
          <w:szCs w:val="20"/>
        </w:rPr>
      </w:pPr>
      <w:r w:rsidRPr="009D0EA5">
        <w:rPr>
          <w:sz w:val="20"/>
          <w:szCs w:val="20"/>
        </w:rPr>
        <w:t>23.1</w:t>
      </w:r>
      <w:r w:rsidRPr="009D0EA5">
        <w:rPr>
          <w:sz w:val="20"/>
          <w:szCs w:val="20"/>
        </w:rPr>
        <w:tab/>
      </w:r>
      <w:r w:rsidRPr="009D0EA5">
        <w:rPr>
          <w:i/>
          <w:sz w:val="20"/>
          <w:szCs w:val="20"/>
        </w:rPr>
        <w:t xml:space="preserve">[DP] [NP] </w:t>
      </w:r>
      <w:r w:rsidRPr="009D0EA5">
        <w:rPr>
          <w:sz w:val="20"/>
          <w:szCs w:val="20"/>
        </w:rPr>
        <w:t xml:space="preserve">Les accompagnateurs doivent rester en dehors des zones où les bateaux courent depuis le signal préparatoire de la première classe à prendre le départ jusqu’à ce que tous les bateaux aient fini ou abandonné ou que le comité de course signale un retard, un rappel général ou une annulation. </w:t>
      </w:r>
    </w:p>
    <w:p w14:paraId="5D15A9AE" w14:textId="1A007659" w:rsidR="002C2E23" w:rsidRPr="002C2E23" w:rsidRDefault="00983E60" w:rsidP="002C2E23">
      <w:pPr>
        <w:pStyle w:val="Paragraphedeliste"/>
        <w:ind w:left="700" w:hanging="700"/>
        <w:contextualSpacing w:val="0"/>
        <w:jc w:val="both"/>
        <w:rPr>
          <w:sz w:val="20"/>
          <w:szCs w:val="20"/>
        </w:rPr>
      </w:pPr>
      <w:r w:rsidRPr="002C2E23">
        <w:rPr>
          <w:sz w:val="20"/>
          <w:szCs w:val="20"/>
        </w:rPr>
        <w:t>23.2</w:t>
      </w:r>
      <w:r w:rsidRPr="002C2E23">
        <w:rPr>
          <w:sz w:val="20"/>
          <w:szCs w:val="20"/>
        </w:rPr>
        <w:tab/>
        <w:t>[DP] [NP] L</w:t>
      </w:r>
      <w:r w:rsidR="002C2E23" w:rsidRPr="002C2E23">
        <w:rPr>
          <w:sz w:val="20"/>
          <w:szCs w:val="20"/>
        </w:rPr>
        <w:t>’dentification d</w:t>
      </w:r>
      <w:r w:rsidRPr="002C2E23">
        <w:rPr>
          <w:sz w:val="20"/>
          <w:szCs w:val="20"/>
        </w:rPr>
        <w:t xml:space="preserve">es bateaux accompagnateurs </w:t>
      </w:r>
      <w:r w:rsidR="002C2E23" w:rsidRPr="002C2E23">
        <w:rPr>
          <w:sz w:val="20"/>
        </w:rPr>
        <w:t>est précisée en</w:t>
      </w:r>
      <w:r w:rsidR="002C2E23" w:rsidRPr="002C2E23">
        <w:rPr>
          <w:b/>
          <w:sz w:val="20"/>
        </w:rPr>
        <w:t xml:space="preserve"> annexe</w:t>
      </w:r>
      <w:r w:rsidR="002C2E23" w:rsidRPr="002C2E23">
        <w:rPr>
          <w:sz w:val="20"/>
          <w:szCs w:val="20"/>
        </w:rPr>
        <w:t>.</w:t>
      </w:r>
    </w:p>
    <w:p w14:paraId="231B6742" w14:textId="5D91379B" w:rsidR="00983E60" w:rsidRPr="009D0EA5" w:rsidRDefault="00983E60" w:rsidP="009D0EA5">
      <w:pPr>
        <w:pStyle w:val="Paragraphedeliste"/>
        <w:ind w:left="705" w:hanging="705"/>
        <w:contextualSpacing w:val="0"/>
        <w:jc w:val="both"/>
        <w:rPr>
          <w:sz w:val="20"/>
          <w:szCs w:val="20"/>
        </w:rPr>
      </w:pPr>
      <w:r w:rsidRPr="009D0EA5">
        <w:rPr>
          <w:sz w:val="20"/>
          <w:szCs w:val="20"/>
        </w:rPr>
        <w:t>.3</w:t>
      </w:r>
      <w:r w:rsidRPr="009D0EA5">
        <w:rPr>
          <w:sz w:val="20"/>
          <w:szCs w:val="20"/>
        </w:rPr>
        <w:tab/>
        <w:t xml:space="preserve">La règlementation des conditions d’intervention des accompagnateurs sur les compétitions de la FFVoile s’appliquera. </w:t>
      </w:r>
    </w:p>
    <w:p w14:paraId="246DAFB4" w14:textId="77777777" w:rsidR="009D6FE1" w:rsidRPr="009D0EA5" w:rsidRDefault="009D6FE1" w:rsidP="009D0EA5">
      <w:pPr>
        <w:spacing w:after="0" w:line="240" w:lineRule="auto"/>
        <w:ind w:left="703" w:hanging="705"/>
        <w:jc w:val="both"/>
        <w:rPr>
          <w:rFonts w:ascii="Arial" w:eastAsia="Calibri" w:hAnsi="Arial" w:cs="Arial"/>
          <w:color w:val="000000"/>
          <w:sz w:val="20"/>
          <w:szCs w:val="20"/>
          <w:lang w:eastAsia="fr-FR"/>
        </w:rPr>
      </w:pPr>
      <w:r w:rsidRPr="009D0EA5">
        <w:rPr>
          <w:rFonts w:ascii="Arial" w:eastAsia="Calibri" w:hAnsi="Arial" w:cs="Arial"/>
          <w:color w:val="000000"/>
          <w:sz w:val="20"/>
          <w:szCs w:val="20"/>
          <w:lang w:eastAsia="fr-FR"/>
        </w:rPr>
        <w:t>23.4</w:t>
      </w:r>
      <w:r w:rsidRPr="009D0EA5">
        <w:rPr>
          <w:rFonts w:ascii="Arial" w:eastAsia="Calibri" w:hAnsi="Arial" w:cs="Arial"/>
          <w:color w:val="000000"/>
          <w:sz w:val="20"/>
          <w:szCs w:val="20"/>
          <w:lang w:eastAsia="fr-FR"/>
        </w:rPr>
        <w:tab/>
        <w:t>[DP] [NP] Les bateaux accompagnateurs doivent avoir à bord :</w:t>
      </w:r>
    </w:p>
    <w:p w14:paraId="1EFA63FC" w14:textId="42CFCC08" w:rsidR="009D6FE1" w:rsidRPr="009D0EA5" w:rsidRDefault="009D6FE1" w:rsidP="009D0EA5">
      <w:pPr>
        <w:spacing w:after="0" w:line="240" w:lineRule="auto"/>
        <w:ind w:left="703" w:firstLine="146"/>
        <w:jc w:val="both"/>
        <w:rPr>
          <w:rFonts w:ascii="Arial" w:eastAsia="Calibri" w:hAnsi="Arial" w:cs="Arial"/>
          <w:color w:val="000000"/>
          <w:sz w:val="20"/>
          <w:szCs w:val="20"/>
          <w:lang w:eastAsia="fr-FR"/>
        </w:rPr>
      </w:pPr>
      <w:r w:rsidRPr="009D0EA5">
        <w:rPr>
          <w:rFonts w:ascii="Arial" w:eastAsia="Calibri" w:hAnsi="Arial" w:cs="Arial"/>
          <w:color w:val="000000"/>
          <w:sz w:val="20"/>
          <w:szCs w:val="20"/>
          <w:lang w:eastAsia="fr-FR"/>
        </w:rPr>
        <w:t xml:space="preserve">-       Des gilets de sauvetage </w:t>
      </w:r>
      <w:r w:rsidR="00D522C3">
        <w:rPr>
          <w:rFonts w:ascii="Arial" w:eastAsia="Calibri" w:hAnsi="Arial" w:cs="Arial"/>
          <w:color w:val="000000"/>
          <w:sz w:val="20"/>
          <w:szCs w:val="20"/>
          <w:lang w:eastAsia="fr-FR"/>
        </w:rPr>
        <w:t xml:space="preserve">norme CE </w:t>
      </w:r>
      <w:r w:rsidRPr="009D0EA5">
        <w:rPr>
          <w:rFonts w:ascii="Arial" w:eastAsia="Calibri" w:hAnsi="Arial" w:cs="Arial"/>
          <w:color w:val="000000"/>
          <w:sz w:val="20"/>
          <w:szCs w:val="20"/>
          <w:lang w:eastAsia="fr-FR"/>
        </w:rPr>
        <w:t>(mini 50N) portés en permanence par toutes les personnes à bord</w:t>
      </w:r>
    </w:p>
    <w:p w14:paraId="06DA7AFD" w14:textId="77777777" w:rsidR="009D6FE1" w:rsidRPr="009D0EA5" w:rsidRDefault="009D6FE1" w:rsidP="009D0EA5">
      <w:pPr>
        <w:spacing w:after="0" w:line="240" w:lineRule="auto"/>
        <w:ind w:left="703" w:firstLine="146"/>
        <w:jc w:val="both"/>
        <w:rPr>
          <w:rFonts w:ascii="Arial" w:eastAsia="Calibri" w:hAnsi="Arial" w:cs="Arial"/>
          <w:color w:val="000000"/>
          <w:sz w:val="20"/>
          <w:szCs w:val="20"/>
          <w:lang w:eastAsia="fr-FR"/>
        </w:rPr>
      </w:pPr>
      <w:r w:rsidRPr="009D0EA5">
        <w:rPr>
          <w:rFonts w:ascii="Arial" w:eastAsia="Calibri" w:hAnsi="Arial" w:cs="Arial"/>
          <w:color w:val="000000"/>
          <w:sz w:val="20"/>
          <w:szCs w:val="20"/>
          <w:lang w:eastAsia="fr-FR"/>
        </w:rPr>
        <w:t>-        Une VHF</w:t>
      </w:r>
    </w:p>
    <w:p w14:paraId="06ACF77B" w14:textId="77777777" w:rsidR="009D6FE1" w:rsidRPr="009D0EA5" w:rsidRDefault="009D6FE1" w:rsidP="009D0EA5">
      <w:pPr>
        <w:spacing w:after="0" w:line="240" w:lineRule="auto"/>
        <w:ind w:left="703" w:firstLine="146"/>
        <w:jc w:val="both"/>
        <w:rPr>
          <w:rFonts w:ascii="Arial" w:eastAsia="Calibri" w:hAnsi="Arial" w:cs="Arial"/>
          <w:color w:val="000000"/>
          <w:sz w:val="20"/>
          <w:szCs w:val="20"/>
          <w:lang w:eastAsia="fr-FR"/>
        </w:rPr>
      </w:pPr>
      <w:r w:rsidRPr="009D0EA5">
        <w:rPr>
          <w:rFonts w:ascii="Arial" w:eastAsia="Calibri" w:hAnsi="Arial" w:cs="Arial"/>
          <w:color w:val="000000"/>
          <w:sz w:val="20"/>
          <w:szCs w:val="20"/>
          <w:lang w:eastAsia="fr-FR"/>
        </w:rPr>
        <w:t>-        Un couteau</w:t>
      </w:r>
    </w:p>
    <w:p w14:paraId="349EECAC" w14:textId="77777777" w:rsidR="009D6FE1" w:rsidRPr="009D0EA5" w:rsidRDefault="009D6FE1" w:rsidP="009D0EA5">
      <w:pPr>
        <w:spacing w:after="0" w:line="240" w:lineRule="auto"/>
        <w:ind w:left="703" w:firstLine="146"/>
        <w:jc w:val="both"/>
        <w:rPr>
          <w:rFonts w:ascii="Arial" w:eastAsia="Calibri" w:hAnsi="Arial" w:cs="Arial"/>
          <w:color w:val="000000"/>
          <w:sz w:val="20"/>
          <w:szCs w:val="20"/>
          <w:lang w:eastAsia="fr-FR"/>
        </w:rPr>
      </w:pPr>
      <w:r w:rsidRPr="009D0EA5">
        <w:rPr>
          <w:rFonts w:ascii="Arial" w:eastAsia="Calibri" w:hAnsi="Arial" w:cs="Arial"/>
          <w:color w:val="000000"/>
          <w:sz w:val="20"/>
          <w:szCs w:val="20"/>
          <w:lang w:eastAsia="fr-FR"/>
        </w:rPr>
        <w:t>-        Une ancre et une ligne de mouillage adaptée</w:t>
      </w:r>
    </w:p>
    <w:p w14:paraId="4FEA44CC" w14:textId="77777777" w:rsidR="009D6FE1" w:rsidRPr="009D0EA5" w:rsidRDefault="009D6FE1" w:rsidP="009D0EA5">
      <w:pPr>
        <w:spacing w:after="0" w:line="240" w:lineRule="auto"/>
        <w:ind w:left="703" w:firstLine="146"/>
        <w:jc w:val="both"/>
        <w:rPr>
          <w:rFonts w:ascii="Arial" w:eastAsia="Calibri" w:hAnsi="Arial" w:cs="Arial"/>
          <w:color w:val="000000"/>
          <w:sz w:val="20"/>
          <w:szCs w:val="20"/>
          <w:lang w:eastAsia="fr-FR"/>
        </w:rPr>
      </w:pPr>
      <w:r w:rsidRPr="009D0EA5">
        <w:rPr>
          <w:rFonts w:ascii="Arial" w:eastAsia="Calibri" w:hAnsi="Arial" w:cs="Arial"/>
          <w:color w:val="000000"/>
          <w:sz w:val="20"/>
          <w:szCs w:val="20"/>
          <w:lang w:eastAsia="fr-FR"/>
        </w:rPr>
        <w:t>-        Un bout de remorquage flottant de 10mm de diamètre et de 15m de long</w:t>
      </w:r>
    </w:p>
    <w:p w14:paraId="695E166E" w14:textId="2661B5C8" w:rsidR="009D6FE1" w:rsidRPr="009D0EA5" w:rsidRDefault="009D6FE1" w:rsidP="009D0EA5">
      <w:pPr>
        <w:spacing w:after="0" w:line="240" w:lineRule="auto"/>
        <w:ind w:left="703" w:firstLine="146"/>
        <w:jc w:val="both"/>
        <w:rPr>
          <w:rFonts w:ascii="Arial" w:eastAsia="Calibri" w:hAnsi="Arial" w:cs="Arial"/>
          <w:color w:val="000000"/>
          <w:sz w:val="20"/>
          <w:szCs w:val="20"/>
          <w:lang w:eastAsia="fr-FR"/>
        </w:rPr>
      </w:pPr>
      <w:r w:rsidRPr="009D0EA5">
        <w:rPr>
          <w:rFonts w:ascii="Arial" w:eastAsia="Calibri" w:hAnsi="Arial" w:cs="Arial"/>
          <w:color w:val="000000"/>
          <w:sz w:val="20"/>
          <w:szCs w:val="20"/>
          <w:lang w:eastAsia="fr-FR"/>
        </w:rPr>
        <w:t>-        Un dispositif de coupe circuit en cas de chute qui doit être connecté au pilote tant que le moteur est en marche</w:t>
      </w:r>
      <w:r w:rsidR="00D522C3">
        <w:rPr>
          <w:rFonts w:ascii="Arial" w:eastAsia="Calibri" w:hAnsi="Arial" w:cs="Arial"/>
          <w:color w:val="000000"/>
          <w:sz w:val="20"/>
          <w:szCs w:val="20"/>
          <w:lang w:eastAsia="fr-FR"/>
        </w:rPr>
        <w:t>.</w:t>
      </w:r>
    </w:p>
    <w:p w14:paraId="598F6F5F" w14:textId="77777777" w:rsidR="009D6FE1" w:rsidRPr="009D0EA5" w:rsidRDefault="009D6FE1" w:rsidP="009D0EA5">
      <w:pPr>
        <w:spacing w:after="0" w:line="240" w:lineRule="auto"/>
        <w:ind w:left="703"/>
        <w:jc w:val="both"/>
        <w:rPr>
          <w:rFonts w:ascii="Arial" w:eastAsia="Calibri" w:hAnsi="Arial" w:cs="Arial"/>
          <w:color w:val="000000"/>
          <w:sz w:val="20"/>
          <w:szCs w:val="20"/>
          <w:lang w:eastAsia="fr-FR"/>
        </w:rPr>
      </w:pPr>
      <w:r w:rsidRPr="009D0EA5">
        <w:rPr>
          <w:rFonts w:ascii="Arial" w:eastAsia="Calibri" w:hAnsi="Arial" w:cs="Arial"/>
          <w:color w:val="000000"/>
          <w:sz w:val="20"/>
          <w:szCs w:val="20"/>
          <w:lang w:eastAsia="fr-FR"/>
        </w:rPr>
        <w:t>Les pilotes des bateaux accompagnateurs doivent se conformer à toute demande des arbitres ou des représentants de l’autorité organisatrice, particulièrement celles concernant l’assistance.</w:t>
      </w:r>
    </w:p>
    <w:p w14:paraId="6D5509CB" w14:textId="3E23A793" w:rsidR="00983E60" w:rsidRPr="009D0EA5" w:rsidRDefault="009D6FE1" w:rsidP="009D0EA5">
      <w:pPr>
        <w:spacing w:after="0" w:line="240" w:lineRule="auto"/>
        <w:ind w:left="703" w:firstLine="3"/>
        <w:jc w:val="both"/>
        <w:rPr>
          <w:rFonts w:ascii="Arial" w:eastAsia="Calibri" w:hAnsi="Arial" w:cs="Arial"/>
          <w:color w:val="000000"/>
          <w:sz w:val="20"/>
          <w:szCs w:val="20"/>
          <w:lang w:eastAsia="fr-FR"/>
        </w:rPr>
      </w:pPr>
      <w:r w:rsidRPr="009D0EA5">
        <w:rPr>
          <w:rFonts w:ascii="Arial" w:eastAsia="Calibri" w:hAnsi="Arial" w:cs="Arial"/>
          <w:color w:val="000000"/>
          <w:sz w:val="20"/>
          <w:szCs w:val="20"/>
          <w:lang w:eastAsia="fr-FR"/>
        </w:rPr>
        <w:t>Les bateaux accompagnateurs doivent respecter les règles de navigation en vigueur localement, en particulier le respect des limitations de vitesse dans les différentes zones.</w:t>
      </w:r>
    </w:p>
    <w:p w14:paraId="78E0838C" w14:textId="77777777" w:rsidR="009D6FE1" w:rsidRPr="009D0EA5" w:rsidRDefault="009D6FE1" w:rsidP="009D0EA5">
      <w:pPr>
        <w:spacing w:after="0" w:line="240" w:lineRule="auto"/>
        <w:ind w:left="703" w:firstLine="3"/>
        <w:jc w:val="both"/>
        <w:rPr>
          <w:rFonts w:ascii="Arial" w:eastAsia="Calibri" w:hAnsi="Arial" w:cs="Arial"/>
          <w:color w:val="000000"/>
          <w:sz w:val="20"/>
          <w:szCs w:val="20"/>
          <w:lang w:eastAsia="fr-FR"/>
        </w:rPr>
      </w:pPr>
    </w:p>
    <w:p w14:paraId="7265A123" w14:textId="77777777" w:rsidR="00983E60" w:rsidRPr="009D0EA5" w:rsidRDefault="00983E60" w:rsidP="009D0EA5">
      <w:pPr>
        <w:pStyle w:val="Paragraphedeliste"/>
        <w:ind w:left="0"/>
        <w:contextualSpacing w:val="0"/>
        <w:jc w:val="both"/>
        <w:rPr>
          <w:b/>
          <w:sz w:val="20"/>
          <w:szCs w:val="20"/>
        </w:rPr>
      </w:pPr>
      <w:r w:rsidRPr="009D0EA5">
        <w:rPr>
          <w:b/>
          <w:sz w:val="20"/>
          <w:szCs w:val="20"/>
        </w:rPr>
        <w:t>24.</w:t>
      </w:r>
      <w:r w:rsidRPr="009D0EA5">
        <w:rPr>
          <w:b/>
          <w:sz w:val="20"/>
          <w:szCs w:val="20"/>
        </w:rPr>
        <w:tab/>
        <w:t>EVACUATION DES DETRITUS</w:t>
      </w:r>
    </w:p>
    <w:p w14:paraId="3FE3A73D" w14:textId="5C71B023" w:rsidR="00983E60" w:rsidRPr="00456389" w:rsidRDefault="00983E60" w:rsidP="009D0EA5">
      <w:pPr>
        <w:spacing w:after="0" w:line="240" w:lineRule="auto"/>
        <w:rPr>
          <w:rFonts w:ascii="Arial" w:eastAsia="Calibri" w:hAnsi="Arial" w:cs="Arial"/>
          <w:bCs/>
          <w:iCs/>
          <w:sz w:val="20"/>
          <w:szCs w:val="20"/>
          <w:lang w:eastAsia="fr-FR"/>
        </w:rPr>
      </w:pPr>
      <w:r w:rsidRPr="009D0EA5">
        <w:rPr>
          <w:sz w:val="20"/>
          <w:szCs w:val="20"/>
        </w:rPr>
        <w:tab/>
      </w:r>
      <w:r w:rsidRPr="009D0EA5">
        <w:rPr>
          <w:rFonts w:ascii="Arial" w:eastAsia="Calibri" w:hAnsi="Arial" w:cs="Arial"/>
          <w:color w:val="000000"/>
          <w:sz w:val="20"/>
          <w:szCs w:val="20"/>
          <w:lang w:eastAsia="fr-FR"/>
        </w:rPr>
        <w:t>Les détritus peuvent être placés à bord des bateaux officiels</w:t>
      </w:r>
      <w:r w:rsidRPr="009D0EA5">
        <w:rPr>
          <w:rFonts w:ascii="Arial" w:hAnsi="Arial" w:cs="Arial"/>
          <w:sz w:val="20"/>
          <w:szCs w:val="20"/>
        </w:rPr>
        <w:t xml:space="preserve"> </w:t>
      </w:r>
      <w:r w:rsidRPr="00456389">
        <w:rPr>
          <w:rFonts w:ascii="Arial" w:eastAsia="Calibri" w:hAnsi="Arial" w:cs="Arial"/>
          <w:bCs/>
          <w:iCs/>
          <w:sz w:val="20"/>
          <w:szCs w:val="20"/>
          <w:lang w:eastAsia="fr-FR"/>
        </w:rPr>
        <w:t>ou accompagnateurs.</w:t>
      </w:r>
    </w:p>
    <w:p w14:paraId="1D9AC364" w14:textId="77777777" w:rsidR="009D0EA5" w:rsidRPr="009D0EA5" w:rsidRDefault="009D0EA5" w:rsidP="009D0EA5">
      <w:pPr>
        <w:spacing w:after="0" w:line="240" w:lineRule="auto"/>
        <w:rPr>
          <w:rFonts w:ascii="Arial" w:hAnsi="Arial" w:cs="Arial"/>
          <w:sz w:val="20"/>
          <w:szCs w:val="20"/>
          <w:lang w:val="x-none" w:eastAsia="x-none"/>
        </w:rPr>
      </w:pPr>
    </w:p>
    <w:p w14:paraId="42A064EA" w14:textId="77777777" w:rsidR="00983E60" w:rsidRPr="009D0EA5" w:rsidRDefault="00983E60" w:rsidP="009D0EA5">
      <w:pPr>
        <w:pStyle w:val="Paragraphedeliste"/>
        <w:ind w:left="0"/>
        <w:contextualSpacing w:val="0"/>
        <w:jc w:val="both"/>
        <w:rPr>
          <w:sz w:val="20"/>
          <w:szCs w:val="20"/>
        </w:rPr>
      </w:pPr>
      <w:r w:rsidRPr="009D0EA5">
        <w:rPr>
          <w:b/>
          <w:sz w:val="20"/>
          <w:szCs w:val="20"/>
        </w:rPr>
        <w:t>25</w:t>
      </w:r>
      <w:r w:rsidRPr="009D0EA5">
        <w:rPr>
          <w:b/>
          <w:sz w:val="20"/>
          <w:szCs w:val="20"/>
        </w:rPr>
        <w:tab/>
        <w:t>EMPLACEMENTS</w:t>
      </w:r>
    </w:p>
    <w:p w14:paraId="1E4C36C2" w14:textId="45610DC7" w:rsidR="00983E60" w:rsidRPr="002C2E23" w:rsidRDefault="00983E60" w:rsidP="009D0EA5">
      <w:pPr>
        <w:pStyle w:val="Paragraphedeliste"/>
        <w:ind w:left="708"/>
        <w:contextualSpacing w:val="0"/>
        <w:jc w:val="both"/>
        <w:rPr>
          <w:rFonts w:eastAsia="Times New Roman"/>
          <w:b/>
          <w:color w:val="auto"/>
          <w:sz w:val="20"/>
          <w:szCs w:val="20"/>
          <w:lang w:val="x-none" w:eastAsia="x-none"/>
        </w:rPr>
      </w:pPr>
      <w:r w:rsidRPr="009D0EA5">
        <w:rPr>
          <w:i/>
          <w:sz w:val="20"/>
          <w:szCs w:val="20"/>
        </w:rPr>
        <w:t>[DP]</w:t>
      </w:r>
      <w:r w:rsidRPr="009D0EA5">
        <w:rPr>
          <w:sz w:val="20"/>
          <w:szCs w:val="20"/>
        </w:rPr>
        <w:t xml:space="preserve"> Les bateaux doivent être maintenus à la place qui leur a été attribuée quand ils se trouvent </w:t>
      </w:r>
      <w:r w:rsidRPr="002C2E23">
        <w:rPr>
          <w:color w:val="000000" w:themeColor="text1"/>
          <w:sz w:val="20"/>
          <w:szCs w:val="20"/>
        </w:rPr>
        <w:t xml:space="preserve">dans le parc à bateaux </w:t>
      </w:r>
      <w:r w:rsidR="00456389" w:rsidRPr="002C2E23">
        <w:rPr>
          <w:color w:val="000000" w:themeColor="text1"/>
          <w:sz w:val="20"/>
          <w:szCs w:val="20"/>
        </w:rPr>
        <w:t xml:space="preserve">/ </w:t>
      </w:r>
      <w:r w:rsidRPr="002C2E23">
        <w:rPr>
          <w:color w:val="000000" w:themeColor="text1"/>
          <w:sz w:val="20"/>
          <w:szCs w:val="20"/>
        </w:rPr>
        <w:t>port.</w:t>
      </w:r>
      <w:r w:rsidR="00D522C3" w:rsidRPr="002C2E23">
        <w:rPr>
          <w:color w:val="000000" w:themeColor="text1"/>
          <w:sz w:val="20"/>
          <w:szCs w:val="20"/>
        </w:rPr>
        <w:t xml:space="preserve"> </w:t>
      </w:r>
      <w:r w:rsidR="002C2E23">
        <w:rPr>
          <w:rFonts w:eastAsia="Times New Roman"/>
          <w:b/>
          <w:color w:val="auto"/>
          <w:sz w:val="20"/>
          <w:szCs w:val="20"/>
          <w:lang w:val="x-none" w:eastAsia="x-none"/>
        </w:rPr>
        <w:t>(</w:t>
      </w:r>
      <w:r w:rsidR="002C2E23">
        <w:rPr>
          <w:rFonts w:eastAsia="Times New Roman"/>
          <w:bCs/>
          <w:color w:val="auto"/>
          <w:sz w:val="20"/>
          <w:szCs w:val="20"/>
          <w:lang w:val="x-none" w:eastAsia="x-none"/>
        </w:rPr>
        <w:t xml:space="preserve">précisé en </w:t>
      </w:r>
      <w:r w:rsidR="002C2E23" w:rsidRPr="002C2E23">
        <w:rPr>
          <w:rFonts w:eastAsia="Times New Roman"/>
          <w:b/>
          <w:color w:val="auto"/>
          <w:sz w:val="20"/>
          <w:szCs w:val="20"/>
          <w:lang w:val="x-none" w:eastAsia="x-none"/>
        </w:rPr>
        <w:t>annexe</w:t>
      </w:r>
      <w:r w:rsidR="002C2E23">
        <w:rPr>
          <w:rFonts w:eastAsia="Times New Roman"/>
          <w:bCs/>
          <w:color w:val="auto"/>
          <w:sz w:val="20"/>
          <w:szCs w:val="20"/>
          <w:lang w:val="x-none" w:eastAsia="x-none"/>
        </w:rPr>
        <w:t>)</w:t>
      </w:r>
      <w:r w:rsidR="00D522C3" w:rsidRPr="002C2E23">
        <w:rPr>
          <w:rFonts w:eastAsia="Times New Roman"/>
          <w:b/>
          <w:color w:val="auto"/>
          <w:sz w:val="20"/>
          <w:szCs w:val="20"/>
          <w:lang w:val="x-none" w:eastAsia="x-none"/>
        </w:rPr>
        <w:t xml:space="preserve"> </w:t>
      </w:r>
    </w:p>
    <w:p w14:paraId="6CDD6A78" w14:textId="77777777" w:rsidR="00983E60" w:rsidRPr="009D0EA5" w:rsidRDefault="00983E60" w:rsidP="009D0EA5">
      <w:pPr>
        <w:pStyle w:val="Titre2"/>
        <w:spacing w:line="240" w:lineRule="auto"/>
        <w:rPr>
          <w:rFonts w:ascii="Arial" w:hAnsi="Arial" w:cs="Arial"/>
          <w:b/>
          <w:sz w:val="20"/>
        </w:rPr>
      </w:pPr>
    </w:p>
    <w:p w14:paraId="054A6E11" w14:textId="77777777" w:rsidR="00983E60" w:rsidRPr="009D0EA5" w:rsidRDefault="00983E60" w:rsidP="009D0EA5">
      <w:pPr>
        <w:pStyle w:val="Titre2"/>
        <w:spacing w:line="240" w:lineRule="auto"/>
        <w:rPr>
          <w:rFonts w:ascii="Arial" w:hAnsi="Arial" w:cs="Arial"/>
          <w:b/>
          <w:sz w:val="20"/>
        </w:rPr>
      </w:pPr>
      <w:r w:rsidRPr="009D0EA5">
        <w:rPr>
          <w:rFonts w:ascii="Arial" w:hAnsi="Arial" w:cs="Arial"/>
          <w:b/>
          <w:sz w:val="20"/>
        </w:rPr>
        <w:t>2</w:t>
      </w:r>
      <w:r w:rsidRPr="009D0EA5">
        <w:rPr>
          <w:rFonts w:ascii="Arial" w:hAnsi="Arial" w:cs="Arial"/>
          <w:b/>
          <w:sz w:val="20"/>
          <w:lang w:val="fr-FR"/>
        </w:rPr>
        <w:t>6</w:t>
      </w:r>
      <w:r w:rsidRPr="009D0EA5">
        <w:rPr>
          <w:rFonts w:ascii="Arial" w:hAnsi="Arial" w:cs="Arial"/>
          <w:b/>
          <w:sz w:val="20"/>
        </w:rPr>
        <w:t>.</w:t>
      </w:r>
      <w:r w:rsidRPr="009D0EA5">
        <w:rPr>
          <w:rFonts w:ascii="Arial" w:hAnsi="Arial" w:cs="Arial"/>
          <w:b/>
          <w:sz w:val="20"/>
        </w:rPr>
        <w:tab/>
        <w:t>PRIX</w:t>
      </w:r>
    </w:p>
    <w:p w14:paraId="568F71FD" w14:textId="25061A46" w:rsidR="00456389" w:rsidRPr="00D95EA2" w:rsidRDefault="00983E60" w:rsidP="00456389">
      <w:pPr>
        <w:pStyle w:val="Titre2"/>
        <w:spacing w:line="240" w:lineRule="auto"/>
        <w:ind w:firstLine="709"/>
        <w:rPr>
          <w:rFonts w:ascii="Arial" w:hAnsi="Arial" w:cs="Arial"/>
          <w:b/>
          <w:bCs/>
          <w:i/>
          <w:iCs/>
          <w:sz w:val="15"/>
          <w:szCs w:val="15"/>
        </w:rPr>
      </w:pPr>
      <w:r w:rsidRPr="009D0EA5">
        <w:rPr>
          <w:rFonts w:ascii="Arial" w:hAnsi="Arial" w:cs="Arial"/>
          <w:sz w:val="20"/>
        </w:rPr>
        <w:t>Des prix seront distribués</w:t>
      </w:r>
      <w:r w:rsidR="002C2E23">
        <w:rPr>
          <w:rFonts w:ascii="Arial" w:hAnsi="Arial" w:cs="Arial"/>
          <w:sz w:val="20"/>
        </w:rPr>
        <w:t xml:space="preserve"> comme précisé en </w:t>
      </w:r>
      <w:r w:rsidR="002C2E23" w:rsidRPr="002C2E23">
        <w:rPr>
          <w:rFonts w:ascii="Arial" w:hAnsi="Arial" w:cs="Arial"/>
          <w:b/>
          <w:bCs/>
          <w:sz w:val="20"/>
        </w:rPr>
        <w:t>annexe</w:t>
      </w:r>
      <w:r w:rsidRPr="009D0EA5">
        <w:rPr>
          <w:rFonts w:ascii="Arial" w:hAnsi="Arial" w:cs="Arial"/>
          <w:sz w:val="20"/>
        </w:rPr>
        <w:t xml:space="preserve"> </w:t>
      </w:r>
    </w:p>
    <w:p w14:paraId="136D2805" w14:textId="5814D3D2" w:rsidR="00983E60" w:rsidRPr="009D0EA5" w:rsidRDefault="00983E60" w:rsidP="009D0EA5">
      <w:pPr>
        <w:pStyle w:val="Titre2"/>
        <w:spacing w:line="240" w:lineRule="auto"/>
        <w:ind w:firstLine="709"/>
        <w:rPr>
          <w:rFonts w:ascii="Arial" w:hAnsi="Arial" w:cs="Arial"/>
          <w:sz w:val="20"/>
        </w:rPr>
      </w:pPr>
    </w:p>
    <w:p w14:paraId="5DA4F0E0" w14:textId="77777777" w:rsidR="00983E60" w:rsidRPr="009D0EA5" w:rsidRDefault="00983E60" w:rsidP="009D0EA5">
      <w:pPr>
        <w:spacing w:after="0" w:line="240" w:lineRule="auto"/>
        <w:jc w:val="both"/>
        <w:rPr>
          <w:rFonts w:ascii="Arial" w:hAnsi="Arial" w:cs="Arial"/>
          <w:sz w:val="20"/>
          <w:szCs w:val="20"/>
        </w:rPr>
      </w:pPr>
    </w:p>
    <w:p w14:paraId="1BB9AFE6" w14:textId="77777777" w:rsidR="00983E60" w:rsidRPr="009D0EA5" w:rsidRDefault="00983E60" w:rsidP="009D0EA5">
      <w:pPr>
        <w:spacing w:after="0" w:line="240" w:lineRule="auto"/>
        <w:jc w:val="both"/>
        <w:rPr>
          <w:rFonts w:ascii="Arial" w:hAnsi="Arial" w:cs="Arial"/>
          <w:sz w:val="20"/>
          <w:szCs w:val="20"/>
        </w:rPr>
      </w:pPr>
    </w:p>
    <w:p w14:paraId="72ABB3A3" w14:textId="0C73FB26" w:rsidR="00983E60" w:rsidRPr="00D522C3" w:rsidRDefault="00983E60" w:rsidP="009D0EA5">
      <w:pPr>
        <w:spacing w:after="0" w:line="240" w:lineRule="auto"/>
        <w:jc w:val="both"/>
        <w:rPr>
          <w:rFonts w:ascii="Arial" w:hAnsi="Arial" w:cs="Arial"/>
          <w:b/>
          <w:bCs/>
          <w:sz w:val="20"/>
          <w:szCs w:val="20"/>
        </w:rPr>
      </w:pPr>
      <w:r w:rsidRPr="00D522C3">
        <w:rPr>
          <w:rFonts w:ascii="Arial" w:hAnsi="Arial" w:cs="Arial"/>
          <w:b/>
          <w:bCs/>
          <w:sz w:val="20"/>
          <w:szCs w:val="20"/>
        </w:rPr>
        <w:t xml:space="preserve">Arbitres désignés : </w:t>
      </w:r>
      <w:r w:rsidR="002C2E23">
        <w:rPr>
          <w:rFonts w:ascii="Arial" w:hAnsi="Arial" w:cs="Arial"/>
          <w:b/>
          <w:bCs/>
          <w:sz w:val="20"/>
          <w:szCs w:val="20"/>
        </w:rPr>
        <w:t>précisé en annexe</w:t>
      </w:r>
    </w:p>
    <w:p w14:paraId="05068590" w14:textId="64A884EE" w:rsidR="00C715FE" w:rsidRDefault="00C715FE">
      <w:pPr>
        <w:rPr>
          <w:rFonts w:ascii="Arial" w:hAnsi="Arial" w:cs="Arial"/>
          <w:b/>
          <w:i/>
          <w:sz w:val="20"/>
          <w:szCs w:val="20"/>
        </w:rPr>
      </w:pPr>
      <w:r>
        <w:rPr>
          <w:rFonts w:ascii="Arial" w:hAnsi="Arial" w:cs="Arial"/>
          <w:b/>
          <w:i/>
          <w:sz w:val="20"/>
          <w:szCs w:val="20"/>
        </w:rPr>
        <w:br w:type="page"/>
      </w:r>
    </w:p>
    <w:p w14:paraId="1D841980" w14:textId="77777777" w:rsidR="00121494" w:rsidRDefault="00121494" w:rsidP="00121494">
      <w:pPr>
        <w:tabs>
          <w:tab w:val="left" w:pos="9356"/>
        </w:tabs>
        <w:spacing w:after="0" w:line="240" w:lineRule="auto"/>
        <w:ind w:right="-6"/>
        <w:jc w:val="center"/>
        <w:rPr>
          <w:rFonts w:ascii="Arial" w:hAnsi="Arial" w:cs="Arial"/>
          <w:b/>
          <w:sz w:val="20"/>
          <w:szCs w:val="20"/>
        </w:rPr>
      </w:pPr>
    </w:p>
    <w:p w14:paraId="6FD30F2D" w14:textId="077B374D" w:rsidR="00121494" w:rsidRPr="008E6985" w:rsidRDefault="00C715FE" w:rsidP="00121494">
      <w:pPr>
        <w:tabs>
          <w:tab w:val="left" w:pos="9356"/>
        </w:tabs>
        <w:spacing w:after="0" w:line="240" w:lineRule="auto"/>
        <w:ind w:right="-6"/>
        <w:jc w:val="center"/>
        <w:rPr>
          <w:rFonts w:ascii="Arial" w:hAnsi="Arial" w:cs="Arial"/>
          <w:b/>
          <w:color w:val="FF0000"/>
          <w:sz w:val="20"/>
          <w:szCs w:val="20"/>
        </w:rPr>
      </w:pPr>
      <w:r>
        <w:rPr>
          <w:rFonts w:ascii="Arial" w:hAnsi="Arial" w:cs="Arial"/>
          <w:b/>
          <w:sz w:val="20"/>
          <w:szCs w:val="20"/>
        </w:rPr>
        <w:t xml:space="preserve">ANNEXE AUX </w:t>
      </w:r>
      <w:r w:rsidR="00121494" w:rsidRPr="009D0EA5">
        <w:rPr>
          <w:rFonts w:ascii="Arial" w:hAnsi="Arial" w:cs="Arial"/>
          <w:b/>
          <w:sz w:val="20"/>
          <w:szCs w:val="20"/>
        </w:rPr>
        <w:t xml:space="preserve">INSTRUCTIONS DE </w:t>
      </w:r>
      <w:r w:rsidR="00121494" w:rsidRPr="008E6985">
        <w:rPr>
          <w:rFonts w:ascii="Arial" w:hAnsi="Arial" w:cs="Arial"/>
          <w:b/>
          <w:color w:val="FF0000"/>
          <w:sz w:val="20"/>
          <w:szCs w:val="20"/>
        </w:rPr>
        <w:t>COURSE TYPES (IC)</w:t>
      </w:r>
    </w:p>
    <w:p w14:paraId="0EFA1CB9" w14:textId="77777777" w:rsidR="00121494" w:rsidRPr="008E6985" w:rsidRDefault="00121494" w:rsidP="00121494">
      <w:pPr>
        <w:tabs>
          <w:tab w:val="left" w:pos="9356"/>
        </w:tabs>
        <w:spacing w:after="0" w:line="240" w:lineRule="auto"/>
        <w:ind w:right="-6"/>
        <w:jc w:val="center"/>
        <w:rPr>
          <w:rFonts w:ascii="Arial" w:hAnsi="Arial" w:cs="Arial"/>
          <w:b/>
          <w:color w:val="FF0000"/>
          <w:sz w:val="20"/>
          <w:szCs w:val="20"/>
        </w:rPr>
      </w:pPr>
      <w:r w:rsidRPr="008E6985">
        <w:rPr>
          <w:rFonts w:ascii="Arial" w:hAnsi="Arial" w:cs="Arial"/>
          <w:b/>
          <w:color w:val="FF0000"/>
          <w:sz w:val="20"/>
          <w:szCs w:val="20"/>
        </w:rPr>
        <w:t>DERIVEURS – CATAMARANS - QUILLARDS 2025-2028</w:t>
      </w:r>
    </w:p>
    <w:p w14:paraId="2C2CA3EC" w14:textId="77777777" w:rsidR="00121494" w:rsidRPr="008E6985" w:rsidRDefault="00121494" w:rsidP="00121494">
      <w:pPr>
        <w:tabs>
          <w:tab w:val="left" w:pos="9356"/>
        </w:tabs>
        <w:spacing w:after="0" w:line="240" w:lineRule="auto"/>
        <w:ind w:right="-6"/>
        <w:jc w:val="center"/>
        <w:rPr>
          <w:rFonts w:ascii="Arial" w:hAnsi="Arial" w:cs="Arial"/>
          <w:b/>
          <w:i/>
          <w:color w:val="FF0000"/>
          <w:sz w:val="20"/>
          <w:szCs w:val="20"/>
        </w:rPr>
      </w:pPr>
      <w:r w:rsidRPr="008E6985">
        <w:rPr>
          <w:rFonts w:ascii="Arial" w:hAnsi="Arial" w:cs="Arial"/>
          <w:bCs/>
          <w:color w:val="FF0000"/>
        </w:rPr>
        <w:t>mises à jour mars 2025</w:t>
      </w:r>
      <w:r w:rsidRPr="008E6985">
        <w:rPr>
          <w:rFonts w:ascii="Arial" w:hAnsi="Arial" w:cs="Arial"/>
          <w:b/>
          <w:i/>
          <w:color w:val="FF0000"/>
          <w:sz w:val="20"/>
          <w:szCs w:val="20"/>
        </w:rPr>
        <w:t xml:space="preserve"> </w:t>
      </w:r>
    </w:p>
    <w:p w14:paraId="6464ACE0" w14:textId="77777777" w:rsidR="00121494" w:rsidRPr="009D0EA5" w:rsidRDefault="00121494" w:rsidP="00121494">
      <w:pPr>
        <w:tabs>
          <w:tab w:val="left" w:pos="9356"/>
        </w:tabs>
        <w:spacing w:after="0" w:line="240" w:lineRule="auto"/>
        <w:ind w:right="-6"/>
        <w:jc w:val="center"/>
        <w:rPr>
          <w:rFonts w:ascii="Arial" w:hAnsi="Arial" w:cs="Arial"/>
          <w:b/>
          <w:i/>
          <w:color w:val="0070C0"/>
          <w:sz w:val="20"/>
          <w:szCs w:val="20"/>
        </w:rPr>
      </w:pPr>
    </w:p>
    <w:p w14:paraId="0548ED70" w14:textId="77777777" w:rsidR="00121494" w:rsidRPr="009D0EA5" w:rsidRDefault="00121494" w:rsidP="00121494">
      <w:pPr>
        <w:tabs>
          <w:tab w:val="left" w:pos="9356"/>
        </w:tabs>
        <w:spacing w:after="0" w:line="240" w:lineRule="auto"/>
        <w:ind w:right="-6"/>
        <w:jc w:val="center"/>
        <w:rPr>
          <w:rFonts w:ascii="Arial" w:hAnsi="Arial" w:cs="Arial"/>
          <w:b/>
          <w:sz w:val="20"/>
          <w:szCs w:val="20"/>
        </w:rPr>
      </w:pPr>
      <w:r w:rsidRPr="009D0EA5">
        <w:rPr>
          <w:rFonts w:ascii="Arial" w:hAnsi="Arial" w:cs="Arial"/>
          <w:b/>
          <w:i/>
          <w:color w:val="0070C0"/>
          <w:sz w:val="20"/>
          <w:szCs w:val="20"/>
        </w:rPr>
        <w:t>Nom de la compétition</w:t>
      </w:r>
      <w:r w:rsidRPr="009D0EA5">
        <w:rPr>
          <w:rFonts w:ascii="Arial" w:hAnsi="Arial" w:cs="Arial"/>
          <w:sz w:val="20"/>
          <w:szCs w:val="20"/>
        </w:rPr>
        <w:t> </w:t>
      </w:r>
    </w:p>
    <w:p w14:paraId="59C98FEB" w14:textId="77777777" w:rsidR="00121494" w:rsidRDefault="00121494" w:rsidP="00121494">
      <w:pPr>
        <w:tabs>
          <w:tab w:val="left" w:pos="9356"/>
        </w:tabs>
        <w:spacing w:after="0" w:line="240" w:lineRule="auto"/>
        <w:ind w:right="-6"/>
        <w:jc w:val="center"/>
        <w:rPr>
          <w:rFonts w:ascii="Arial" w:hAnsi="Arial" w:cs="Arial"/>
          <w:sz w:val="20"/>
          <w:szCs w:val="20"/>
        </w:rPr>
      </w:pPr>
      <w:r w:rsidRPr="009D0EA5">
        <w:rPr>
          <w:rFonts w:ascii="Arial" w:hAnsi="Arial" w:cs="Arial"/>
          <w:b/>
          <w:i/>
          <w:color w:val="0070C0"/>
          <w:sz w:val="20"/>
          <w:szCs w:val="20"/>
        </w:rPr>
        <w:t>Dates complètes</w:t>
      </w:r>
      <w:r w:rsidRPr="009D0EA5">
        <w:rPr>
          <w:rFonts w:ascii="Arial" w:hAnsi="Arial" w:cs="Arial"/>
          <w:sz w:val="20"/>
          <w:szCs w:val="20"/>
        </w:rPr>
        <w:t> </w:t>
      </w:r>
    </w:p>
    <w:p w14:paraId="24A306FC" w14:textId="77777777" w:rsidR="00121494" w:rsidRPr="009D0EA5" w:rsidRDefault="00121494" w:rsidP="00121494">
      <w:pPr>
        <w:tabs>
          <w:tab w:val="left" w:pos="9356"/>
        </w:tabs>
        <w:spacing w:after="0" w:line="240" w:lineRule="auto"/>
        <w:ind w:right="-6"/>
        <w:jc w:val="center"/>
        <w:rPr>
          <w:rFonts w:ascii="Arial" w:hAnsi="Arial" w:cs="Arial"/>
          <w:b/>
          <w:sz w:val="20"/>
          <w:szCs w:val="20"/>
        </w:rPr>
      </w:pPr>
      <w:r w:rsidRPr="009D0EA5">
        <w:rPr>
          <w:rFonts w:ascii="Arial" w:hAnsi="Arial" w:cs="Arial"/>
          <w:b/>
          <w:i/>
          <w:color w:val="0070C0"/>
          <w:sz w:val="20"/>
          <w:szCs w:val="20"/>
        </w:rPr>
        <w:t>Lieu</w:t>
      </w:r>
    </w:p>
    <w:p w14:paraId="1D4FB882" w14:textId="77777777" w:rsidR="00121494" w:rsidRDefault="00121494" w:rsidP="00121494">
      <w:pPr>
        <w:tabs>
          <w:tab w:val="left" w:pos="9356"/>
        </w:tabs>
        <w:spacing w:after="0" w:line="240" w:lineRule="auto"/>
        <w:ind w:right="-6"/>
        <w:jc w:val="center"/>
        <w:rPr>
          <w:rFonts w:ascii="Arial" w:hAnsi="Arial" w:cs="Arial"/>
          <w:sz w:val="20"/>
          <w:szCs w:val="20"/>
        </w:rPr>
      </w:pPr>
      <w:r w:rsidRPr="009D0EA5">
        <w:rPr>
          <w:rFonts w:ascii="Arial" w:hAnsi="Arial" w:cs="Arial"/>
          <w:b/>
          <w:i/>
          <w:color w:val="0070C0"/>
          <w:sz w:val="20"/>
          <w:szCs w:val="20"/>
        </w:rPr>
        <w:t>Autorité Organisatrice</w:t>
      </w:r>
    </w:p>
    <w:p w14:paraId="1666073B" w14:textId="77777777" w:rsidR="00121494" w:rsidRDefault="00121494" w:rsidP="00121494">
      <w:pPr>
        <w:tabs>
          <w:tab w:val="left" w:pos="9356"/>
        </w:tabs>
        <w:spacing w:after="0" w:line="240" w:lineRule="auto"/>
        <w:ind w:right="-6"/>
        <w:jc w:val="center"/>
        <w:rPr>
          <w:rFonts w:ascii="Arial" w:hAnsi="Arial" w:cs="Arial"/>
          <w:b/>
          <w:i/>
          <w:color w:val="0070C0"/>
          <w:sz w:val="20"/>
          <w:szCs w:val="20"/>
        </w:rPr>
      </w:pPr>
      <w:r w:rsidRPr="009D0EA5">
        <w:rPr>
          <w:rFonts w:ascii="Arial" w:hAnsi="Arial" w:cs="Arial"/>
          <w:b/>
          <w:i/>
          <w:color w:val="0070C0"/>
          <w:sz w:val="20"/>
          <w:szCs w:val="20"/>
        </w:rPr>
        <w:t>Grade</w:t>
      </w:r>
    </w:p>
    <w:p w14:paraId="4821E46D" w14:textId="77777777" w:rsidR="00C715FE" w:rsidRDefault="00C715FE" w:rsidP="00121494">
      <w:pPr>
        <w:tabs>
          <w:tab w:val="left" w:pos="9356"/>
        </w:tabs>
        <w:spacing w:after="0" w:line="240" w:lineRule="auto"/>
        <w:ind w:right="-6"/>
        <w:jc w:val="center"/>
        <w:rPr>
          <w:rFonts w:ascii="Arial" w:hAnsi="Arial" w:cs="Arial"/>
          <w:b/>
          <w:i/>
          <w:color w:val="0070C0"/>
          <w:sz w:val="20"/>
          <w:szCs w:val="20"/>
        </w:rPr>
      </w:pPr>
    </w:p>
    <w:p w14:paraId="193BF5AB" w14:textId="77777777" w:rsidR="00C715FE" w:rsidRPr="00BE7D51" w:rsidRDefault="00C715FE" w:rsidP="00C715FE">
      <w:pPr>
        <w:rPr>
          <w:rFonts w:eastAsia="Times New Roman"/>
          <w:i/>
          <w:color w:val="FF3333"/>
          <w:szCs w:val="20"/>
        </w:rPr>
      </w:pPr>
      <w:r w:rsidRPr="00BE7D51">
        <w:rPr>
          <w:rFonts w:eastAsia="Times New Roman"/>
          <w:i/>
          <w:color w:val="FF3333"/>
          <w:szCs w:val="20"/>
        </w:rPr>
        <w:t>Le texte en rouge donne des indications sur les choses à « compléter – laisser – retirer – choisir » qui elles sont en bleu</w:t>
      </w:r>
    </w:p>
    <w:p w14:paraId="2C4C5F63" w14:textId="754DBBFD" w:rsidR="00C715FE" w:rsidRDefault="00C715FE" w:rsidP="00C715FE">
      <w:pPr>
        <w:rPr>
          <w:rFonts w:eastAsia="Times New Roman"/>
          <w:i/>
          <w:color w:val="FF3333"/>
          <w:szCs w:val="20"/>
        </w:rPr>
      </w:pPr>
      <w:r w:rsidRPr="00BE7D51">
        <w:rPr>
          <w:rFonts w:eastAsia="Times New Roman"/>
          <w:i/>
          <w:color w:val="FF3333"/>
          <w:szCs w:val="20"/>
        </w:rPr>
        <w:t xml:space="preserve">Si des articles sont supprimés car inutiles, ne pas changer les numéros des articles car la numérotation est en lien avec les </w:t>
      </w:r>
      <w:r>
        <w:rPr>
          <w:rFonts w:eastAsia="Times New Roman"/>
          <w:i/>
          <w:color w:val="FF3333"/>
          <w:szCs w:val="20"/>
        </w:rPr>
        <w:t>A</w:t>
      </w:r>
      <w:r w:rsidRPr="00BE7D51">
        <w:rPr>
          <w:rFonts w:eastAsia="Times New Roman"/>
          <w:i/>
          <w:color w:val="FF3333"/>
          <w:szCs w:val="20"/>
        </w:rPr>
        <w:t>C types.</w:t>
      </w:r>
    </w:p>
    <w:p w14:paraId="63301828" w14:textId="25CF8B89" w:rsidR="00121494" w:rsidRPr="009D0EA5" w:rsidRDefault="00C715FE" w:rsidP="00C715FE">
      <w:pPr>
        <w:rPr>
          <w:rFonts w:ascii="Arial" w:hAnsi="Arial" w:cs="Arial"/>
          <w:b/>
          <w:i/>
          <w:color w:val="0070C0"/>
          <w:sz w:val="20"/>
          <w:szCs w:val="20"/>
        </w:rPr>
      </w:pPr>
      <w:r w:rsidRPr="00FD7CA3">
        <w:rPr>
          <w:rFonts w:eastAsia="Times New Roman"/>
          <w:b/>
          <w:bCs/>
          <w:i/>
          <w:color w:val="FF3333"/>
          <w:szCs w:val="20"/>
        </w:rPr>
        <w:t>Le texte en rouge est à effacer</w:t>
      </w:r>
      <w:r>
        <w:rPr>
          <w:rFonts w:eastAsia="Times New Roman"/>
          <w:b/>
          <w:bCs/>
          <w:i/>
          <w:color w:val="FF3333"/>
          <w:szCs w:val="20"/>
        </w:rPr>
        <w:t xml:space="preserve"> une fois tout remplis !</w:t>
      </w:r>
    </w:p>
    <w:p w14:paraId="471B9970" w14:textId="77777777" w:rsidR="00121494" w:rsidRPr="009D0EA5" w:rsidRDefault="00121494" w:rsidP="00121494">
      <w:pPr>
        <w:tabs>
          <w:tab w:val="left" w:pos="9356"/>
        </w:tabs>
        <w:spacing w:after="0" w:line="240" w:lineRule="auto"/>
        <w:ind w:right="-6"/>
        <w:jc w:val="both"/>
        <w:rPr>
          <w:rFonts w:ascii="Arial" w:hAnsi="Arial" w:cs="Arial"/>
          <w:i/>
          <w:sz w:val="20"/>
          <w:szCs w:val="20"/>
        </w:rPr>
      </w:pPr>
      <w:r w:rsidRPr="009D0EA5">
        <w:rPr>
          <w:rFonts w:ascii="Arial" w:hAnsi="Arial" w:cs="Arial"/>
          <w:i/>
          <w:sz w:val="20"/>
          <w:szCs w:val="20"/>
        </w:rPr>
        <w:t>La mention [NP] (No Protest) dans une règle des instructions de course (IC) signifie qu’un bateau ne peut pas réclamer contre un autre bateau pour avoir enfreint cette règle. Ceci modifie la RCV 60.1.</w:t>
      </w:r>
    </w:p>
    <w:p w14:paraId="08DA2E8A" w14:textId="77777777" w:rsidR="00121494" w:rsidRPr="009D0EA5" w:rsidRDefault="00121494" w:rsidP="00121494">
      <w:pPr>
        <w:tabs>
          <w:tab w:val="left" w:pos="9356"/>
        </w:tabs>
        <w:spacing w:after="0" w:line="240" w:lineRule="auto"/>
        <w:ind w:right="-6"/>
        <w:jc w:val="both"/>
        <w:rPr>
          <w:rFonts w:ascii="Arial" w:hAnsi="Arial" w:cs="Arial"/>
          <w:i/>
          <w:sz w:val="20"/>
          <w:szCs w:val="20"/>
        </w:rPr>
      </w:pPr>
      <w:r w:rsidRPr="009D0EA5">
        <w:rPr>
          <w:rFonts w:ascii="Arial" w:hAnsi="Arial" w:cs="Arial"/>
          <w:i/>
          <w:sz w:val="20"/>
          <w:szCs w:val="20"/>
        </w:rPr>
        <w:t>La mention [DP] dans une règle des IC signifie que la pénalité pour une infraction à cette règle peut, à la discrétion du jury, être inférieure à une disqualification.</w:t>
      </w:r>
    </w:p>
    <w:p w14:paraId="3538173C" w14:textId="77777777" w:rsidR="00121494" w:rsidRPr="009D0EA5" w:rsidRDefault="00121494" w:rsidP="00121494">
      <w:pPr>
        <w:tabs>
          <w:tab w:val="left" w:pos="9356"/>
        </w:tabs>
        <w:spacing w:after="0" w:line="240" w:lineRule="auto"/>
        <w:ind w:right="-6"/>
        <w:jc w:val="both"/>
        <w:rPr>
          <w:rFonts w:ascii="Arial" w:hAnsi="Arial" w:cs="Arial"/>
          <w:sz w:val="20"/>
          <w:szCs w:val="20"/>
        </w:rPr>
      </w:pPr>
    </w:p>
    <w:p w14:paraId="1E2055B6" w14:textId="77777777" w:rsidR="00121494" w:rsidRPr="009D0EA5" w:rsidRDefault="00121494" w:rsidP="00121494">
      <w:pPr>
        <w:spacing w:after="0" w:line="240" w:lineRule="auto"/>
        <w:jc w:val="both"/>
        <w:rPr>
          <w:rFonts w:ascii="Arial" w:hAnsi="Arial" w:cs="Arial"/>
          <w:b/>
          <w:sz w:val="20"/>
          <w:szCs w:val="20"/>
        </w:rPr>
      </w:pPr>
      <w:r w:rsidRPr="009D0EA5">
        <w:rPr>
          <w:rFonts w:ascii="Arial" w:hAnsi="Arial" w:cs="Arial"/>
          <w:b/>
          <w:sz w:val="20"/>
          <w:szCs w:val="20"/>
        </w:rPr>
        <w:t>2.</w:t>
      </w:r>
      <w:r w:rsidRPr="009D0EA5">
        <w:rPr>
          <w:rFonts w:ascii="Arial" w:hAnsi="Arial" w:cs="Arial"/>
          <w:b/>
          <w:sz w:val="20"/>
          <w:szCs w:val="20"/>
        </w:rPr>
        <w:tab/>
        <w:t>MODIFICATIONS AUX INSTRUCTIONS DE COURSE</w:t>
      </w:r>
    </w:p>
    <w:p w14:paraId="59A8C08B" w14:textId="77777777" w:rsidR="00121494" w:rsidRDefault="00121494" w:rsidP="00121494">
      <w:pPr>
        <w:spacing w:after="0" w:line="240" w:lineRule="auto"/>
        <w:ind w:left="708" w:hanging="708"/>
        <w:jc w:val="both"/>
        <w:rPr>
          <w:rFonts w:ascii="Arial" w:hAnsi="Arial" w:cs="Arial"/>
          <w:b/>
          <w:i/>
          <w:color w:val="0070C0"/>
          <w:sz w:val="20"/>
          <w:szCs w:val="20"/>
        </w:rPr>
      </w:pPr>
      <w:r w:rsidRPr="009D0EA5">
        <w:rPr>
          <w:rFonts w:ascii="Arial" w:hAnsi="Arial" w:cs="Arial"/>
          <w:sz w:val="20"/>
          <w:szCs w:val="20"/>
        </w:rPr>
        <w:t>2.2</w:t>
      </w:r>
      <w:r w:rsidRPr="009D0EA5">
        <w:rPr>
          <w:rFonts w:ascii="Arial" w:hAnsi="Arial" w:cs="Arial"/>
          <w:sz w:val="20"/>
          <w:szCs w:val="20"/>
        </w:rPr>
        <w:tab/>
        <w:t xml:space="preserve">Des modifications à une instruction de course peuvent être faites sur l’eau selon </w:t>
      </w:r>
      <w:r w:rsidRPr="008E6985">
        <w:rPr>
          <w:rFonts w:ascii="Arial" w:hAnsi="Arial" w:cs="Arial"/>
          <w:bCs/>
          <w:iCs/>
          <w:color w:val="FF0000"/>
          <w:sz w:val="20"/>
          <w:szCs w:val="20"/>
        </w:rPr>
        <w:t>description de la procédure. (supprimer si non utilisé)</w:t>
      </w:r>
    </w:p>
    <w:p w14:paraId="39EF7D79" w14:textId="77777777" w:rsidR="00121494" w:rsidRPr="009D0EA5" w:rsidRDefault="00121494" w:rsidP="00121494">
      <w:pPr>
        <w:spacing w:after="0" w:line="240" w:lineRule="auto"/>
        <w:ind w:left="708" w:hanging="708"/>
        <w:jc w:val="both"/>
        <w:rPr>
          <w:rFonts w:ascii="Arial" w:hAnsi="Arial" w:cs="Arial"/>
          <w:sz w:val="20"/>
          <w:szCs w:val="20"/>
        </w:rPr>
      </w:pPr>
    </w:p>
    <w:p w14:paraId="33AD50CB" w14:textId="77777777" w:rsidR="00121494" w:rsidRPr="009D0EA5" w:rsidRDefault="00121494" w:rsidP="00121494">
      <w:pPr>
        <w:pStyle w:val="Paragraphedeliste"/>
        <w:ind w:left="0"/>
        <w:contextualSpacing w:val="0"/>
        <w:jc w:val="both"/>
        <w:rPr>
          <w:b/>
          <w:color w:val="auto"/>
          <w:sz w:val="20"/>
          <w:szCs w:val="20"/>
        </w:rPr>
      </w:pPr>
      <w:r w:rsidRPr="009D0EA5">
        <w:rPr>
          <w:rFonts w:eastAsia="Times New Roman"/>
          <w:b/>
          <w:color w:val="auto"/>
          <w:sz w:val="20"/>
          <w:szCs w:val="20"/>
        </w:rPr>
        <w:t>3.</w:t>
      </w:r>
      <w:r w:rsidRPr="009D0EA5">
        <w:rPr>
          <w:rFonts w:eastAsia="Times New Roman"/>
          <w:b/>
          <w:color w:val="auto"/>
          <w:sz w:val="20"/>
          <w:szCs w:val="20"/>
        </w:rPr>
        <w:tab/>
        <w:t>COMMUNICATIONS AVEC LES CONCURRENTS</w:t>
      </w:r>
    </w:p>
    <w:p w14:paraId="1B013A50" w14:textId="77777777" w:rsidR="00121494" w:rsidRPr="009D0EA5" w:rsidRDefault="00121494" w:rsidP="00121494">
      <w:pPr>
        <w:pStyle w:val="Titre5"/>
        <w:rPr>
          <w:rFonts w:ascii="Arial" w:hAnsi="Arial" w:cs="Arial"/>
          <w:b w:val="0"/>
          <w:sz w:val="20"/>
        </w:rPr>
      </w:pPr>
      <w:r w:rsidRPr="009D0EA5">
        <w:rPr>
          <w:rFonts w:ascii="Arial" w:hAnsi="Arial" w:cs="Arial"/>
          <w:b w:val="0"/>
          <w:sz w:val="20"/>
        </w:rPr>
        <w:t>3.1</w:t>
      </w:r>
      <w:r w:rsidRPr="009D0EA5">
        <w:rPr>
          <w:rFonts w:ascii="Arial" w:hAnsi="Arial" w:cs="Arial"/>
          <w:b w:val="0"/>
          <w:sz w:val="20"/>
        </w:rPr>
        <w:tab/>
        <w:t xml:space="preserve">Les avis aux concurrents seront affichés sur le tableau officiel d’information dont l’emplacement </w:t>
      </w:r>
      <w:r w:rsidRPr="003A3F84">
        <w:rPr>
          <w:rFonts w:ascii="Arial" w:hAnsi="Arial" w:cs="Arial"/>
          <w:b w:val="0"/>
          <w:color w:val="000000" w:themeColor="text1"/>
          <w:sz w:val="20"/>
        </w:rPr>
        <w:t xml:space="preserve">est </w:t>
      </w:r>
      <w:r w:rsidRPr="003A3F84">
        <w:rPr>
          <w:rFonts w:ascii="Arial" w:hAnsi="Arial" w:cs="Arial"/>
          <w:b w:val="0"/>
          <w:color w:val="0070C0"/>
          <w:sz w:val="20"/>
        </w:rPr>
        <w:t xml:space="preserve">emplacement </w:t>
      </w:r>
      <w:r w:rsidRPr="008E6985">
        <w:rPr>
          <w:rFonts w:ascii="Arial" w:hAnsi="Arial" w:cs="Arial"/>
          <w:b w:val="0"/>
          <w:color w:val="FF0000"/>
          <w:sz w:val="20"/>
        </w:rPr>
        <w:t xml:space="preserve">ou mis en ligne à l’adresse mettre l’URL complète </w:t>
      </w:r>
    </w:p>
    <w:p w14:paraId="1926DC3E" w14:textId="77777777" w:rsidR="00121494" w:rsidRPr="009D0EA5" w:rsidRDefault="00121494" w:rsidP="00121494">
      <w:pPr>
        <w:pStyle w:val="Titre5"/>
        <w:rPr>
          <w:rFonts w:ascii="Arial" w:hAnsi="Arial" w:cs="Arial"/>
          <w:sz w:val="20"/>
        </w:rPr>
      </w:pPr>
    </w:p>
    <w:p w14:paraId="02DBED73" w14:textId="77777777" w:rsidR="00121494" w:rsidRPr="009D0EA5" w:rsidRDefault="00121494" w:rsidP="00121494">
      <w:pPr>
        <w:spacing w:after="0" w:line="240" w:lineRule="auto"/>
        <w:rPr>
          <w:rFonts w:ascii="Arial" w:hAnsi="Arial" w:cs="Arial"/>
          <w:b/>
          <w:sz w:val="20"/>
          <w:szCs w:val="20"/>
        </w:rPr>
      </w:pPr>
      <w:r w:rsidRPr="009D0EA5">
        <w:rPr>
          <w:rFonts w:ascii="Arial" w:hAnsi="Arial" w:cs="Arial"/>
          <w:b/>
          <w:sz w:val="20"/>
          <w:szCs w:val="20"/>
        </w:rPr>
        <w:t>4.</w:t>
      </w:r>
      <w:r w:rsidRPr="009D0EA5">
        <w:rPr>
          <w:rFonts w:ascii="Arial" w:hAnsi="Arial" w:cs="Arial"/>
          <w:b/>
          <w:sz w:val="20"/>
          <w:szCs w:val="20"/>
        </w:rPr>
        <w:tab/>
        <w:t xml:space="preserve">CODE DE CONDUITE </w:t>
      </w:r>
      <w:r w:rsidRPr="009D0EA5">
        <w:rPr>
          <w:rFonts w:ascii="Arial" w:hAnsi="Arial" w:cs="Arial"/>
          <w:b/>
          <w:bCs/>
          <w:iCs/>
          <w:sz w:val="20"/>
          <w:szCs w:val="20"/>
        </w:rPr>
        <w:t>[DP] [NP]</w:t>
      </w:r>
    </w:p>
    <w:p w14:paraId="56E84DD8" w14:textId="77777777" w:rsidR="00121494" w:rsidRPr="009D0EA5" w:rsidRDefault="00121494" w:rsidP="00121494">
      <w:pPr>
        <w:spacing w:after="0" w:line="240" w:lineRule="auto"/>
        <w:ind w:left="709" w:hanging="709"/>
        <w:jc w:val="both"/>
        <w:rPr>
          <w:rFonts w:ascii="Arial" w:hAnsi="Arial" w:cs="Arial"/>
          <w:b/>
          <w:i/>
          <w:color w:val="0070C0"/>
          <w:sz w:val="20"/>
          <w:szCs w:val="20"/>
        </w:rPr>
      </w:pPr>
      <w:r w:rsidRPr="009D0EA5">
        <w:rPr>
          <w:rFonts w:ascii="Arial" w:hAnsi="Arial" w:cs="Arial"/>
          <w:sz w:val="20"/>
          <w:szCs w:val="20"/>
        </w:rPr>
        <w:t>4.2</w:t>
      </w:r>
      <w:r w:rsidRPr="009D0EA5">
        <w:rPr>
          <w:rFonts w:ascii="Arial" w:hAnsi="Arial" w:cs="Arial"/>
          <w:sz w:val="20"/>
          <w:szCs w:val="20"/>
        </w:rPr>
        <w:tab/>
        <w:t xml:space="preserve">Les concurrents et les accompagnateurs doivent </w:t>
      </w:r>
      <w:r w:rsidRPr="003A3F84">
        <w:rPr>
          <w:rFonts w:ascii="Arial" w:hAnsi="Arial" w:cs="Arial"/>
          <w:b/>
          <w:iCs/>
          <w:color w:val="0070C0"/>
          <w:sz w:val="20"/>
          <w:szCs w:val="20"/>
        </w:rPr>
        <w:t>gérer tout équipement</w:t>
      </w:r>
      <w:r w:rsidRPr="003A3F84">
        <w:rPr>
          <w:rFonts w:ascii="Arial" w:hAnsi="Arial" w:cs="Arial"/>
          <w:iCs/>
          <w:sz w:val="20"/>
          <w:szCs w:val="20"/>
        </w:rPr>
        <w:t xml:space="preserve"> </w:t>
      </w:r>
      <w:r w:rsidRPr="003A3F84">
        <w:rPr>
          <w:rFonts w:ascii="Arial" w:hAnsi="Arial" w:cs="Arial"/>
          <w:iCs/>
          <w:color w:val="FF0000"/>
          <w:sz w:val="20"/>
          <w:szCs w:val="20"/>
        </w:rPr>
        <w:t xml:space="preserve">ou </w:t>
      </w:r>
      <w:r w:rsidRPr="003A3F84">
        <w:rPr>
          <w:rFonts w:ascii="Arial" w:hAnsi="Arial" w:cs="Arial"/>
          <w:b/>
          <w:iCs/>
          <w:color w:val="0070C0"/>
          <w:sz w:val="20"/>
          <w:szCs w:val="20"/>
        </w:rPr>
        <w:t>placer la publicité fournie</w:t>
      </w:r>
      <w:r w:rsidRPr="003A3F84">
        <w:rPr>
          <w:rFonts w:ascii="Arial" w:hAnsi="Arial" w:cs="Arial"/>
          <w:iCs/>
          <w:sz w:val="20"/>
          <w:szCs w:val="20"/>
        </w:rPr>
        <w:t xml:space="preserve"> </w:t>
      </w:r>
      <w:r w:rsidRPr="009D0EA5">
        <w:rPr>
          <w:rFonts w:ascii="Arial" w:hAnsi="Arial" w:cs="Arial"/>
          <w:sz w:val="20"/>
          <w:szCs w:val="20"/>
        </w:rPr>
        <w:t xml:space="preserve">par l’autorité organisatrice avec soin, en bon marin, conformément aux instructions d’utilisation et sans gêner son fonctionnement </w:t>
      </w:r>
      <w:r w:rsidRPr="008E6985">
        <w:rPr>
          <w:rFonts w:ascii="Arial" w:hAnsi="Arial" w:cs="Arial"/>
          <w:bCs/>
          <w:iCs/>
          <w:color w:val="FF0000"/>
          <w:sz w:val="20"/>
          <w:szCs w:val="20"/>
        </w:rPr>
        <w:t>(A utiliser quand l’AO fournit de l’équipement, par exemple des balises ou des numéros d’étrave) (supprimer si non utilisé)</w:t>
      </w:r>
    </w:p>
    <w:p w14:paraId="28FF4DEF" w14:textId="77777777" w:rsidR="00121494" w:rsidRPr="009D0EA5" w:rsidRDefault="00121494" w:rsidP="00121494">
      <w:pPr>
        <w:spacing w:after="0" w:line="240" w:lineRule="auto"/>
        <w:ind w:left="709" w:hanging="709"/>
        <w:jc w:val="both"/>
        <w:rPr>
          <w:rFonts w:ascii="Arial" w:hAnsi="Arial" w:cs="Arial"/>
          <w:b/>
          <w:i/>
          <w:color w:val="0070C0"/>
          <w:sz w:val="20"/>
          <w:szCs w:val="20"/>
        </w:rPr>
      </w:pPr>
    </w:p>
    <w:p w14:paraId="655D83F7" w14:textId="77777777" w:rsidR="00121494" w:rsidRPr="009D0EA5" w:rsidRDefault="00121494" w:rsidP="00121494">
      <w:pPr>
        <w:pStyle w:val="Titre5"/>
        <w:rPr>
          <w:rFonts w:ascii="Arial" w:hAnsi="Arial" w:cs="Arial"/>
          <w:sz w:val="20"/>
        </w:rPr>
      </w:pPr>
      <w:r w:rsidRPr="009D0EA5">
        <w:rPr>
          <w:rFonts w:ascii="Arial" w:hAnsi="Arial" w:cs="Arial"/>
          <w:sz w:val="20"/>
        </w:rPr>
        <w:t>5.</w:t>
      </w:r>
      <w:r w:rsidRPr="009D0EA5">
        <w:rPr>
          <w:rFonts w:ascii="Arial" w:hAnsi="Arial" w:cs="Arial"/>
          <w:sz w:val="20"/>
        </w:rPr>
        <w:tab/>
        <w:t>SIGNAUX FAITS A TERRE</w:t>
      </w:r>
    </w:p>
    <w:p w14:paraId="4F9C9922" w14:textId="77777777" w:rsidR="00121494" w:rsidRPr="009D0EA5" w:rsidRDefault="00121494" w:rsidP="00121494">
      <w:pPr>
        <w:pStyle w:val="Titre5"/>
        <w:rPr>
          <w:rFonts w:ascii="Arial" w:hAnsi="Arial" w:cs="Arial"/>
          <w:sz w:val="20"/>
        </w:rPr>
      </w:pPr>
      <w:r w:rsidRPr="009D0EA5">
        <w:rPr>
          <w:rFonts w:ascii="Arial" w:hAnsi="Arial" w:cs="Arial"/>
          <w:b w:val="0"/>
          <w:sz w:val="20"/>
        </w:rPr>
        <w:t>5.1</w:t>
      </w:r>
      <w:r w:rsidRPr="009D0EA5">
        <w:rPr>
          <w:rFonts w:ascii="Arial" w:hAnsi="Arial" w:cs="Arial"/>
          <w:b w:val="0"/>
          <w:sz w:val="20"/>
        </w:rPr>
        <w:tab/>
        <w:t xml:space="preserve">Les signaux faits à terre sont envoyés au mât de pavillons situé </w:t>
      </w:r>
      <w:r w:rsidRPr="003A3F84">
        <w:rPr>
          <w:rFonts w:ascii="Arial" w:hAnsi="Arial" w:cs="Arial"/>
          <w:b w:val="0"/>
          <w:bCs/>
          <w:iCs/>
          <w:color w:val="0070C0"/>
          <w:sz w:val="20"/>
        </w:rPr>
        <w:t>emplacement</w:t>
      </w:r>
      <w:r w:rsidRPr="009D0EA5">
        <w:rPr>
          <w:rFonts w:ascii="Arial" w:hAnsi="Arial" w:cs="Arial"/>
          <w:b w:val="0"/>
          <w:sz w:val="20"/>
        </w:rPr>
        <w:t>.</w:t>
      </w:r>
    </w:p>
    <w:p w14:paraId="45AB979A" w14:textId="77777777" w:rsidR="00121494" w:rsidRPr="009D0EA5" w:rsidRDefault="00121494" w:rsidP="00121494">
      <w:pPr>
        <w:pStyle w:val="Titre5"/>
        <w:ind w:left="705" w:hanging="705"/>
        <w:rPr>
          <w:rFonts w:ascii="Arial" w:hAnsi="Arial" w:cs="Arial"/>
          <w:b w:val="0"/>
          <w:sz w:val="20"/>
        </w:rPr>
      </w:pPr>
      <w:r w:rsidRPr="009D0EA5">
        <w:rPr>
          <w:rFonts w:ascii="Arial" w:hAnsi="Arial" w:cs="Arial"/>
          <w:b w:val="0"/>
          <w:bCs/>
          <w:sz w:val="20"/>
        </w:rPr>
        <w:t>5.2</w:t>
      </w:r>
      <w:r w:rsidRPr="009D0EA5">
        <w:rPr>
          <w:rFonts w:ascii="Arial" w:hAnsi="Arial" w:cs="Arial"/>
          <w:b w:val="0"/>
          <w:bCs/>
          <w:sz w:val="20"/>
        </w:rPr>
        <w:tab/>
        <w:t xml:space="preserve">Quand le </w:t>
      </w:r>
      <w:r w:rsidRPr="008E6985">
        <w:rPr>
          <w:rFonts w:ascii="Arial" w:hAnsi="Arial" w:cs="Arial"/>
          <w:b w:val="0"/>
          <w:bCs/>
          <w:sz w:val="20"/>
        </w:rPr>
        <w:t>pavillon</w:t>
      </w:r>
      <w:r w:rsidRPr="008E6985">
        <w:rPr>
          <w:rFonts w:ascii="Arial" w:hAnsi="Arial" w:cs="Arial"/>
          <w:b w:val="0"/>
          <w:sz w:val="20"/>
        </w:rPr>
        <w:t xml:space="preserve"> Aperçu est envoyé, le signal d’avertissement ne pourra pas être fait moins de </w:t>
      </w:r>
      <w:r w:rsidRPr="00456389">
        <w:rPr>
          <w:rFonts w:ascii="Arial" w:hAnsi="Arial" w:cs="Arial"/>
          <w:b w:val="0"/>
          <w:bCs/>
          <w:iCs/>
          <w:sz w:val="20"/>
        </w:rPr>
        <w:t>60 minutes</w:t>
      </w:r>
      <w:r w:rsidRPr="00456389">
        <w:rPr>
          <w:rFonts w:ascii="Arial" w:hAnsi="Arial" w:cs="Arial"/>
          <w:b w:val="0"/>
          <w:sz w:val="20"/>
        </w:rPr>
        <w:t xml:space="preserve"> </w:t>
      </w:r>
      <w:r w:rsidRPr="008E6985">
        <w:rPr>
          <w:rFonts w:ascii="Arial" w:hAnsi="Arial" w:cs="Arial"/>
          <w:b w:val="0"/>
          <w:color w:val="FF0000"/>
          <w:sz w:val="20"/>
        </w:rPr>
        <w:t xml:space="preserve">(temps par défaut à modifier le cas échéant) </w:t>
      </w:r>
      <w:r w:rsidRPr="008E6985">
        <w:rPr>
          <w:rFonts w:ascii="Arial" w:hAnsi="Arial" w:cs="Arial"/>
          <w:b w:val="0"/>
          <w:sz w:val="20"/>
        </w:rPr>
        <w:t>après l’affalé de l’Aperçu</w:t>
      </w:r>
      <w:r w:rsidRPr="008E6985">
        <w:rPr>
          <w:rFonts w:ascii="Arial" w:hAnsi="Arial" w:cs="Arial"/>
          <w:iCs/>
          <w:sz w:val="20"/>
        </w:rPr>
        <w:t xml:space="preserve"> </w:t>
      </w:r>
      <w:r w:rsidRPr="008E6985">
        <w:rPr>
          <w:rFonts w:ascii="Arial" w:hAnsi="Arial" w:cs="Arial"/>
          <w:b w:val="0"/>
          <w:sz w:val="20"/>
        </w:rPr>
        <w:t>(ceci modifie Signaux de course</w:t>
      </w:r>
      <w:r w:rsidRPr="009D0EA5">
        <w:rPr>
          <w:rFonts w:ascii="Arial" w:hAnsi="Arial" w:cs="Arial"/>
          <w:b w:val="0"/>
          <w:sz w:val="20"/>
        </w:rPr>
        <w:t>).</w:t>
      </w:r>
    </w:p>
    <w:p w14:paraId="62E3B826" w14:textId="77777777" w:rsidR="00121494" w:rsidRDefault="00121494" w:rsidP="00121494">
      <w:pPr>
        <w:spacing w:after="0" w:line="240" w:lineRule="auto"/>
        <w:ind w:left="705" w:hanging="705"/>
        <w:jc w:val="both"/>
        <w:rPr>
          <w:rFonts w:ascii="Arial" w:hAnsi="Arial" w:cs="Arial"/>
          <w:sz w:val="20"/>
          <w:szCs w:val="20"/>
        </w:rPr>
      </w:pPr>
      <w:r w:rsidRPr="009D0EA5">
        <w:rPr>
          <w:rFonts w:ascii="Arial" w:hAnsi="Arial" w:cs="Arial"/>
          <w:sz w:val="20"/>
          <w:szCs w:val="20"/>
        </w:rPr>
        <w:t>5.3</w:t>
      </w:r>
      <w:r w:rsidRPr="009D0EA5">
        <w:rPr>
          <w:sz w:val="20"/>
          <w:szCs w:val="20"/>
        </w:rPr>
        <w:tab/>
      </w:r>
      <w:r w:rsidRPr="009D0EA5">
        <w:rPr>
          <w:rFonts w:ascii="Arial" w:eastAsia="Arial" w:hAnsi="Arial" w:cs="Arial"/>
          <w:sz w:val="20"/>
          <w:szCs w:val="20"/>
        </w:rPr>
        <w:t xml:space="preserve">[DP] L’envoi du pavillon D avec un signal sonore signifie « Les bateaux sont autorisés à quitter </w:t>
      </w:r>
      <w:r w:rsidRPr="003A3F84">
        <w:rPr>
          <w:rFonts w:ascii="Arial" w:hAnsi="Arial" w:cs="Arial"/>
          <w:b/>
          <w:iCs/>
          <w:color w:val="0070C0"/>
          <w:sz w:val="20"/>
          <w:szCs w:val="20"/>
        </w:rPr>
        <w:t>le port/la rive</w:t>
      </w:r>
      <w:r w:rsidRPr="003A3F84">
        <w:rPr>
          <w:rFonts w:ascii="Arial" w:eastAsia="Arial" w:hAnsi="Arial" w:cs="Arial"/>
          <w:iCs/>
          <w:sz w:val="20"/>
          <w:szCs w:val="20"/>
        </w:rPr>
        <w:t xml:space="preserve">. Le signal d’avertissement ne sera pas fait avant l’heure prévue ou moins de </w:t>
      </w:r>
      <w:r w:rsidRPr="003A3F84">
        <w:rPr>
          <w:rFonts w:ascii="Arial" w:hAnsi="Arial" w:cs="Arial"/>
          <w:b/>
          <w:iCs/>
          <w:color w:val="0070C0"/>
          <w:sz w:val="20"/>
          <w:szCs w:val="20"/>
        </w:rPr>
        <w:t>nombre</w:t>
      </w:r>
      <w:r w:rsidRPr="003A3F84">
        <w:rPr>
          <w:rFonts w:ascii="Arial" w:eastAsia="Arial" w:hAnsi="Arial" w:cs="Arial"/>
          <w:iCs/>
          <w:sz w:val="20"/>
          <w:szCs w:val="20"/>
        </w:rPr>
        <w:t xml:space="preserve"> minutes après l’envoi du pavillon D ». En l’absence de pavillon D, les bateaux doivent</w:t>
      </w:r>
      <w:r w:rsidRPr="009D0EA5">
        <w:rPr>
          <w:rFonts w:ascii="Arial" w:eastAsia="Arial" w:hAnsi="Arial" w:cs="Arial"/>
          <w:sz w:val="20"/>
          <w:szCs w:val="20"/>
        </w:rPr>
        <w:t xml:space="preserve"> rester à leur emplacement.</w:t>
      </w:r>
      <w:r w:rsidRPr="009D0EA5">
        <w:rPr>
          <w:rFonts w:ascii="Arial" w:hAnsi="Arial" w:cs="Arial"/>
          <w:b/>
          <w:i/>
          <w:color w:val="0070C0"/>
          <w:sz w:val="20"/>
          <w:szCs w:val="20"/>
        </w:rPr>
        <w:t xml:space="preserve"> </w:t>
      </w:r>
      <w:r w:rsidRPr="008E6985">
        <w:rPr>
          <w:rFonts w:ascii="Arial" w:hAnsi="Arial" w:cs="Arial"/>
          <w:bCs/>
          <w:iCs/>
          <w:color w:val="FF0000"/>
          <w:sz w:val="20"/>
          <w:szCs w:val="20"/>
        </w:rPr>
        <w:t>(supprimer si non utilisé)</w:t>
      </w:r>
    </w:p>
    <w:p w14:paraId="551C7567" w14:textId="77777777" w:rsidR="00121494" w:rsidRPr="009D0EA5" w:rsidRDefault="00121494" w:rsidP="00121494">
      <w:pPr>
        <w:spacing w:after="0" w:line="240" w:lineRule="auto"/>
        <w:ind w:left="705"/>
        <w:jc w:val="both"/>
        <w:rPr>
          <w:rFonts w:ascii="Arial" w:hAnsi="Arial" w:cs="Arial"/>
          <w:sz w:val="20"/>
          <w:szCs w:val="20"/>
        </w:rPr>
      </w:pPr>
    </w:p>
    <w:p w14:paraId="3FD0C3F7" w14:textId="77777777" w:rsidR="00121494" w:rsidRPr="009D0EA5" w:rsidRDefault="00121494" w:rsidP="00121494">
      <w:pPr>
        <w:spacing w:after="0" w:line="240" w:lineRule="auto"/>
        <w:jc w:val="both"/>
        <w:rPr>
          <w:rFonts w:ascii="Arial" w:hAnsi="Arial" w:cs="Arial"/>
          <w:b/>
          <w:sz w:val="20"/>
          <w:szCs w:val="20"/>
        </w:rPr>
      </w:pPr>
      <w:r w:rsidRPr="009D0EA5">
        <w:rPr>
          <w:rFonts w:ascii="Arial" w:hAnsi="Arial" w:cs="Arial"/>
          <w:b/>
          <w:sz w:val="20"/>
          <w:szCs w:val="20"/>
        </w:rPr>
        <w:t>6.</w:t>
      </w:r>
      <w:r w:rsidRPr="009D0EA5">
        <w:rPr>
          <w:rFonts w:ascii="Arial" w:hAnsi="Arial" w:cs="Arial"/>
          <w:b/>
          <w:sz w:val="20"/>
          <w:szCs w:val="20"/>
        </w:rPr>
        <w:tab/>
        <w:t>PROGRAMME DES COURSES</w:t>
      </w:r>
    </w:p>
    <w:p w14:paraId="46FAA283" w14:textId="77777777" w:rsidR="00121494" w:rsidRPr="008E6985" w:rsidRDefault="00121494" w:rsidP="00121494">
      <w:pPr>
        <w:spacing w:after="0" w:line="240" w:lineRule="auto"/>
        <w:rPr>
          <w:rFonts w:cs="Arial"/>
          <w:color w:val="FF0000"/>
          <w:sz w:val="20"/>
          <w:szCs w:val="20"/>
        </w:rPr>
      </w:pPr>
      <w:r w:rsidRPr="009D0EA5">
        <w:rPr>
          <w:rFonts w:ascii="Arial" w:hAnsi="Arial" w:cs="Arial"/>
          <w:sz w:val="20"/>
          <w:szCs w:val="20"/>
        </w:rPr>
        <w:t>6.1</w:t>
      </w:r>
      <w:r w:rsidRPr="009D0EA5">
        <w:rPr>
          <w:rFonts w:ascii="Arial" w:hAnsi="Arial" w:cs="Arial"/>
          <w:sz w:val="20"/>
          <w:szCs w:val="20"/>
        </w:rPr>
        <w:tab/>
        <w:t xml:space="preserve">Dates des courses : </w:t>
      </w:r>
      <w:r w:rsidRPr="008E6985">
        <w:rPr>
          <w:rFonts w:cs="Arial"/>
          <w:color w:val="FF0000"/>
          <w:sz w:val="20"/>
          <w:szCs w:val="20"/>
        </w:rPr>
        <w:t>(reprendre l’avis de course, si différence le signaler, sauf pour heure de départ 1</w:t>
      </w:r>
      <w:r w:rsidRPr="008E6985">
        <w:rPr>
          <w:rFonts w:cs="Arial"/>
          <w:color w:val="FF0000"/>
          <w:sz w:val="20"/>
          <w:szCs w:val="20"/>
          <w:vertAlign w:val="superscript"/>
        </w:rPr>
        <w:t>er</w:t>
      </w:r>
      <w:r w:rsidRPr="008E6985">
        <w:rPr>
          <w:rFonts w:cs="Arial"/>
          <w:color w:val="FF0000"/>
          <w:sz w:val="20"/>
          <w:szCs w:val="20"/>
        </w:rPr>
        <w:t xml:space="preserve"> jour)</w:t>
      </w:r>
    </w:p>
    <w:p w14:paraId="183955E2" w14:textId="77777777" w:rsidR="00121494" w:rsidRPr="009D0EA5" w:rsidRDefault="00121494" w:rsidP="00121494">
      <w:pPr>
        <w:tabs>
          <w:tab w:val="left" w:pos="2905"/>
        </w:tabs>
        <w:spacing w:after="0" w:line="240" w:lineRule="auto"/>
        <w:jc w:val="both"/>
        <w:rPr>
          <w:rFonts w:ascii="Arial" w:hAnsi="Arial" w:cs="Arial"/>
          <w:sz w:val="20"/>
          <w:szCs w:val="20"/>
        </w:rPr>
      </w:pPr>
      <w:r>
        <w:rPr>
          <w:rFonts w:ascii="Arial" w:hAnsi="Arial" w:cs="Arial"/>
          <w:sz w:val="20"/>
          <w:szCs w:val="20"/>
        </w:rPr>
        <w:tab/>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723"/>
      </w:tblGrid>
      <w:tr w:rsidR="00121494" w:rsidRPr="009D0EA5" w14:paraId="55075BB7" w14:textId="77777777" w:rsidTr="00490D34">
        <w:trPr>
          <w:jc w:val="center"/>
        </w:trPr>
        <w:tc>
          <w:tcPr>
            <w:tcW w:w="2835" w:type="dxa"/>
          </w:tcPr>
          <w:p w14:paraId="6AA06DDB" w14:textId="77777777" w:rsidR="00121494" w:rsidRPr="009D0EA5" w:rsidRDefault="00121494" w:rsidP="00490D34">
            <w:pPr>
              <w:spacing w:after="0" w:line="240" w:lineRule="auto"/>
              <w:jc w:val="center"/>
              <w:rPr>
                <w:rFonts w:ascii="Arial" w:hAnsi="Arial" w:cs="Arial"/>
                <w:sz w:val="20"/>
                <w:szCs w:val="20"/>
              </w:rPr>
            </w:pPr>
            <w:r w:rsidRPr="009D0EA5">
              <w:rPr>
                <w:rFonts w:ascii="Arial" w:hAnsi="Arial" w:cs="Arial"/>
                <w:sz w:val="20"/>
                <w:szCs w:val="20"/>
              </w:rPr>
              <w:t>Date</w:t>
            </w:r>
          </w:p>
        </w:tc>
        <w:tc>
          <w:tcPr>
            <w:tcW w:w="2835" w:type="dxa"/>
          </w:tcPr>
          <w:p w14:paraId="27A35196" w14:textId="77777777" w:rsidR="00121494" w:rsidRPr="009D0EA5" w:rsidRDefault="00121494" w:rsidP="00490D34">
            <w:pPr>
              <w:spacing w:after="0" w:line="240" w:lineRule="auto"/>
              <w:jc w:val="center"/>
              <w:rPr>
                <w:rFonts w:ascii="Arial" w:hAnsi="Arial" w:cs="Arial"/>
                <w:sz w:val="20"/>
                <w:szCs w:val="20"/>
              </w:rPr>
            </w:pPr>
            <w:r w:rsidRPr="009D0EA5">
              <w:rPr>
                <w:rFonts w:ascii="Arial" w:hAnsi="Arial" w:cs="Arial"/>
                <w:sz w:val="20"/>
                <w:szCs w:val="20"/>
              </w:rPr>
              <w:t>Classe</w:t>
            </w:r>
          </w:p>
        </w:tc>
        <w:tc>
          <w:tcPr>
            <w:tcW w:w="2723" w:type="dxa"/>
          </w:tcPr>
          <w:p w14:paraId="3F7DB7F7" w14:textId="77777777" w:rsidR="00121494" w:rsidRPr="009D0EA5" w:rsidRDefault="00121494" w:rsidP="00490D34">
            <w:pPr>
              <w:spacing w:after="0" w:line="240" w:lineRule="auto"/>
              <w:jc w:val="center"/>
              <w:rPr>
                <w:rFonts w:ascii="Arial" w:hAnsi="Arial" w:cs="Arial"/>
                <w:sz w:val="20"/>
                <w:szCs w:val="20"/>
              </w:rPr>
            </w:pPr>
            <w:r w:rsidRPr="009D0EA5">
              <w:rPr>
                <w:rFonts w:ascii="Arial" w:hAnsi="Arial" w:cs="Arial"/>
                <w:sz w:val="20"/>
                <w:szCs w:val="20"/>
              </w:rPr>
              <w:t>Classe</w:t>
            </w:r>
          </w:p>
        </w:tc>
      </w:tr>
      <w:tr w:rsidR="00121494" w:rsidRPr="009D0EA5" w14:paraId="2199B165" w14:textId="77777777" w:rsidTr="00490D34">
        <w:trPr>
          <w:jc w:val="center"/>
        </w:trPr>
        <w:tc>
          <w:tcPr>
            <w:tcW w:w="2835" w:type="dxa"/>
          </w:tcPr>
          <w:p w14:paraId="16566548" w14:textId="77777777" w:rsidR="00121494" w:rsidRPr="009D0EA5" w:rsidRDefault="00121494" w:rsidP="00490D34">
            <w:pPr>
              <w:spacing w:after="0" w:line="240" w:lineRule="auto"/>
              <w:jc w:val="center"/>
              <w:rPr>
                <w:rFonts w:ascii="Arial" w:hAnsi="Arial" w:cs="Arial"/>
                <w:sz w:val="20"/>
                <w:szCs w:val="20"/>
              </w:rPr>
            </w:pPr>
            <w:r w:rsidRPr="009D0EA5">
              <w:rPr>
                <w:rFonts w:ascii="Arial" w:hAnsi="Arial" w:cs="Arial"/>
                <w:b/>
                <w:i/>
                <w:color w:val="0070C0"/>
                <w:sz w:val="20"/>
                <w:szCs w:val="20"/>
              </w:rPr>
              <w:t>date</w:t>
            </w:r>
          </w:p>
        </w:tc>
        <w:tc>
          <w:tcPr>
            <w:tcW w:w="2835" w:type="dxa"/>
          </w:tcPr>
          <w:p w14:paraId="0B7840EB" w14:textId="77777777" w:rsidR="00121494" w:rsidRPr="009D0EA5" w:rsidRDefault="00121494" w:rsidP="00490D34">
            <w:pPr>
              <w:spacing w:after="0" w:line="240" w:lineRule="auto"/>
              <w:jc w:val="center"/>
              <w:rPr>
                <w:rFonts w:ascii="Arial" w:hAnsi="Arial" w:cs="Arial"/>
                <w:sz w:val="20"/>
                <w:szCs w:val="20"/>
              </w:rPr>
            </w:pPr>
            <w:r w:rsidRPr="009D0EA5">
              <w:rPr>
                <w:rFonts w:ascii="Arial" w:hAnsi="Arial" w:cs="Arial"/>
                <w:b/>
                <w:i/>
                <w:color w:val="0070C0"/>
                <w:sz w:val="20"/>
                <w:szCs w:val="20"/>
              </w:rPr>
              <w:t>classe</w:t>
            </w:r>
          </w:p>
        </w:tc>
        <w:tc>
          <w:tcPr>
            <w:tcW w:w="2723" w:type="dxa"/>
          </w:tcPr>
          <w:p w14:paraId="1F5F2EF8" w14:textId="77777777" w:rsidR="00121494" w:rsidRPr="009D0EA5" w:rsidRDefault="00121494" w:rsidP="00490D34">
            <w:pPr>
              <w:spacing w:after="0" w:line="240" w:lineRule="auto"/>
              <w:jc w:val="center"/>
              <w:rPr>
                <w:rFonts w:ascii="Arial" w:hAnsi="Arial" w:cs="Arial"/>
                <w:sz w:val="20"/>
                <w:szCs w:val="20"/>
              </w:rPr>
            </w:pPr>
            <w:r w:rsidRPr="009D0EA5">
              <w:rPr>
                <w:rFonts w:ascii="Arial" w:hAnsi="Arial" w:cs="Arial"/>
                <w:b/>
                <w:i/>
                <w:color w:val="0070C0"/>
                <w:sz w:val="20"/>
                <w:szCs w:val="20"/>
              </w:rPr>
              <w:t>classe</w:t>
            </w:r>
          </w:p>
        </w:tc>
      </w:tr>
    </w:tbl>
    <w:p w14:paraId="2037263E" w14:textId="77777777" w:rsidR="00121494" w:rsidRPr="009D0EA5" w:rsidRDefault="00121494" w:rsidP="00121494">
      <w:pPr>
        <w:spacing w:after="0" w:line="240" w:lineRule="auto"/>
        <w:ind w:left="705" w:hanging="705"/>
        <w:jc w:val="both"/>
        <w:rPr>
          <w:rFonts w:ascii="Arial" w:hAnsi="Arial" w:cs="Arial"/>
          <w:sz w:val="20"/>
          <w:szCs w:val="20"/>
        </w:rPr>
      </w:pPr>
    </w:p>
    <w:p w14:paraId="7EC2D4FD" w14:textId="77777777" w:rsidR="00121494" w:rsidRDefault="00121494" w:rsidP="00121494">
      <w:pPr>
        <w:spacing w:after="0" w:line="240" w:lineRule="auto"/>
        <w:rPr>
          <w:rFonts w:cs="Arial"/>
          <w:color w:val="FF0000"/>
          <w:sz w:val="20"/>
          <w:szCs w:val="20"/>
        </w:rPr>
      </w:pPr>
      <w:r w:rsidRPr="009D0EA5">
        <w:rPr>
          <w:rFonts w:ascii="Arial" w:hAnsi="Arial" w:cs="Arial"/>
          <w:sz w:val="20"/>
          <w:szCs w:val="20"/>
        </w:rPr>
        <w:t>6.2</w:t>
      </w:r>
      <w:r w:rsidRPr="009D0EA5">
        <w:rPr>
          <w:rFonts w:ascii="Arial" w:hAnsi="Arial" w:cs="Arial"/>
          <w:sz w:val="20"/>
          <w:szCs w:val="20"/>
        </w:rPr>
        <w:tab/>
        <w:t xml:space="preserve">L’heure prévue pour le signal d’avertissement de la première course chaque jour est </w:t>
      </w:r>
      <w:r w:rsidRPr="003A3F84">
        <w:rPr>
          <w:rFonts w:ascii="Arial" w:hAnsi="Arial" w:cs="Arial"/>
          <w:b/>
          <w:iCs/>
          <w:color w:val="0070C0"/>
          <w:sz w:val="20"/>
          <w:szCs w:val="20"/>
        </w:rPr>
        <w:t>heure</w:t>
      </w:r>
      <w:r w:rsidRPr="009D0EA5">
        <w:rPr>
          <w:rFonts w:ascii="Arial" w:hAnsi="Arial" w:cs="Arial"/>
          <w:sz w:val="20"/>
          <w:szCs w:val="20"/>
        </w:rPr>
        <w:t>.</w:t>
      </w:r>
      <w:r w:rsidRPr="008E6985">
        <w:rPr>
          <w:rFonts w:cs="Arial"/>
          <w:color w:val="FF0000"/>
          <w:sz w:val="20"/>
          <w:szCs w:val="20"/>
        </w:rPr>
        <w:t xml:space="preserve"> (reprendre l’avis de course, si différence le signaler, sauf pour heure de départ 1</w:t>
      </w:r>
      <w:r w:rsidRPr="008E6985">
        <w:rPr>
          <w:rFonts w:cs="Arial"/>
          <w:color w:val="FF0000"/>
          <w:sz w:val="20"/>
          <w:szCs w:val="20"/>
          <w:vertAlign w:val="superscript"/>
        </w:rPr>
        <w:t>er</w:t>
      </w:r>
      <w:r w:rsidRPr="008E6985">
        <w:rPr>
          <w:rFonts w:cs="Arial"/>
          <w:color w:val="FF0000"/>
          <w:sz w:val="20"/>
          <w:szCs w:val="20"/>
        </w:rPr>
        <w:t xml:space="preserve"> jour)</w:t>
      </w:r>
    </w:p>
    <w:p w14:paraId="20052481" w14:textId="1D3CF6E1" w:rsidR="00CF477A" w:rsidRPr="009D0EA5" w:rsidRDefault="00CF477A" w:rsidP="00CF477A">
      <w:pPr>
        <w:spacing w:after="0" w:line="240" w:lineRule="auto"/>
        <w:ind w:left="705" w:hanging="705"/>
        <w:jc w:val="both"/>
        <w:rPr>
          <w:rFonts w:ascii="Arial" w:hAnsi="Arial" w:cs="Arial"/>
          <w:sz w:val="20"/>
          <w:szCs w:val="20"/>
        </w:rPr>
      </w:pPr>
      <w:r w:rsidRPr="009D0EA5">
        <w:rPr>
          <w:rFonts w:ascii="Arial" w:hAnsi="Arial" w:cs="Arial"/>
          <w:sz w:val="20"/>
          <w:szCs w:val="20"/>
        </w:rPr>
        <w:t>6.3</w:t>
      </w:r>
      <w:r w:rsidRPr="009D0EA5">
        <w:rPr>
          <w:rFonts w:ascii="Arial" w:hAnsi="Arial" w:cs="Arial"/>
          <w:sz w:val="20"/>
          <w:szCs w:val="20"/>
        </w:rPr>
        <w:tab/>
        <w:t xml:space="preserve">Pour prévenir les bateaux qu’une course ou séquence de courses va bientôt commencer, un pavillon Orange sera envoyé </w:t>
      </w:r>
      <w:r w:rsidRPr="00CF477A">
        <w:rPr>
          <w:rFonts w:ascii="Arial" w:hAnsi="Arial" w:cs="Arial"/>
          <w:color w:val="EE0000"/>
          <w:sz w:val="20"/>
          <w:szCs w:val="20"/>
        </w:rPr>
        <w:t>mettre le nb</w:t>
      </w:r>
      <w:r w:rsidRPr="00CF477A">
        <w:rPr>
          <w:rFonts w:ascii="Arial" w:hAnsi="Arial" w:cs="Arial"/>
          <w:color w:val="EE0000"/>
          <w:sz w:val="20"/>
          <w:szCs w:val="20"/>
        </w:rPr>
        <w:t xml:space="preserve"> </w:t>
      </w:r>
      <w:r w:rsidRPr="009D0EA5">
        <w:rPr>
          <w:rFonts w:ascii="Arial" w:hAnsi="Arial" w:cs="Arial"/>
          <w:sz w:val="20"/>
          <w:szCs w:val="20"/>
        </w:rPr>
        <w:t xml:space="preserve">minutes au moins avant l’envoi du signal d’avertissement. </w:t>
      </w:r>
    </w:p>
    <w:p w14:paraId="608A9B29" w14:textId="77777777" w:rsidR="00CF477A" w:rsidRPr="008E6985" w:rsidRDefault="00CF477A" w:rsidP="00121494">
      <w:pPr>
        <w:spacing w:after="0" w:line="240" w:lineRule="auto"/>
        <w:rPr>
          <w:rFonts w:cs="Arial"/>
          <w:color w:val="FF0000"/>
          <w:sz w:val="20"/>
          <w:szCs w:val="20"/>
        </w:rPr>
      </w:pPr>
    </w:p>
    <w:p w14:paraId="2F20CFEF" w14:textId="77777777" w:rsidR="00121494" w:rsidRPr="009D0EA5" w:rsidRDefault="00121494" w:rsidP="00121494">
      <w:pPr>
        <w:spacing w:after="0" w:line="240" w:lineRule="auto"/>
        <w:ind w:left="705" w:hanging="705"/>
        <w:jc w:val="both"/>
        <w:rPr>
          <w:rFonts w:ascii="Arial" w:hAnsi="Arial" w:cs="Arial"/>
          <w:sz w:val="20"/>
          <w:szCs w:val="20"/>
        </w:rPr>
      </w:pPr>
    </w:p>
    <w:p w14:paraId="18D5CEFB" w14:textId="77777777" w:rsidR="00121494" w:rsidRPr="009D0EA5" w:rsidRDefault="00121494" w:rsidP="00121494">
      <w:pPr>
        <w:pStyle w:val="Corpsdetexte"/>
        <w:rPr>
          <w:rFonts w:ascii="Arial" w:hAnsi="Arial" w:cs="Arial"/>
          <w:b/>
          <w:i w:val="0"/>
          <w:sz w:val="20"/>
        </w:rPr>
      </w:pPr>
      <w:r w:rsidRPr="009D0EA5">
        <w:rPr>
          <w:rFonts w:ascii="Arial" w:hAnsi="Arial" w:cs="Arial"/>
          <w:b/>
          <w:i w:val="0"/>
          <w:sz w:val="20"/>
        </w:rPr>
        <w:t>7.</w:t>
      </w:r>
      <w:r w:rsidRPr="009D0EA5">
        <w:rPr>
          <w:rFonts w:ascii="Arial" w:hAnsi="Arial" w:cs="Arial"/>
          <w:b/>
          <w:i w:val="0"/>
          <w:sz w:val="20"/>
        </w:rPr>
        <w:tab/>
        <w:t>PAVILLONS DE CLASSE</w:t>
      </w:r>
    </w:p>
    <w:p w14:paraId="5D722DC7" w14:textId="77777777" w:rsidR="00121494" w:rsidRPr="009D0EA5" w:rsidRDefault="00121494" w:rsidP="00121494">
      <w:pPr>
        <w:pStyle w:val="Corpsdetexte"/>
        <w:ind w:firstLine="709"/>
        <w:rPr>
          <w:rFonts w:ascii="Arial" w:hAnsi="Arial" w:cs="Arial"/>
          <w:i w:val="0"/>
          <w:sz w:val="20"/>
        </w:rPr>
      </w:pPr>
      <w:r w:rsidRPr="009D0EA5">
        <w:rPr>
          <w:rFonts w:ascii="Arial" w:hAnsi="Arial" w:cs="Arial"/>
          <w:i w:val="0"/>
          <w:sz w:val="20"/>
        </w:rPr>
        <w:t>Les pavillons de classe son</w:t>
      </w:r>
      <w:r w:rsidRPr="003A3F84">
        <w:rPr>
          <w:rFonts w:ascii="Arial" w:hAnsi="Arial" w:cs="Arial"/>
          <w:i w:val="0"/>
          <w:sz w:val="20"/>
        </w:rPr>
        <w:t xml:space="preserve">t </w:t>
      </w:r>
      <w:r w:rsidRPr="003A3F84">
        <w:rPr>
          <w:rFonts w:ascii="Arial" w:hAnsi="Arial" w:cs="Arial"/>
          <w:b/>
          <w:i w:val="0"/>
          <w:color w:val="0070C0"/>
          <w:sz w:val="20"/>
        </w:rPr>
        <w:t>description du ou des pavillons</w:t>
      </w:r>
      <w:r w:rsidRPr="003A3F84">
        <w:rPr>
          <w:rFonts w:ascii="Arial" w:hAnsi="Arial" w:cs="Arial"/>
          <w:i w:val="0"/>
          <w:sz w:val="20"/>
        </w:rPr>
        <w:t>.</w:t>
      </w:r>
    </w:p>
    <w:p w14:paraId="005306C9" w14:textId="77777777" w:rsidR="00121494" w:rsidRPr="009D0EA5" w:rsidRDefault="00121494" w:rsidP="00121494">
      <w:pPr>
        <w:pStyle w:val="Corpsdetexte"/>
        <w:rPr>
          <w:rFonts w:ascii="Arial" w:hAnsi="Arial" w:cs="Arial"/>
          <w:i w:val="0"/>
          <w:sz w:val="20"/>
        </w:rPr>
      </w:pPr>
    </w:p>
    <w:p w14:paraId="0C37F82F" w14:textId="77777777" w:rsidR="00121494" w:rsidRPr="009D0EA5" w:rsidRDefault="00121494" w:rsidP="00121494">
      <w:pPr>
        <w:pStyle w:val="Corpsdetexte"/>
        <w:rPr>
          <w:rFonts w:ascii="Arial" w:hAnsi="Arial" w:cs="Arial"/>
          <w:i w:val="0"/>
          <w:sz w:val="20"/>
        </w:rPr>
      </w:pPr>
      <w:r w:rsidRPr="009D0EA5">
        <w:rPr>
          <w:rFonts w:ascii="Arial" w:hAnsi="Arial" w:cs="Arial"/>
          <w:b/>
          <w:i w:val="0"/>
          <w:sz w:val="20"/>
        </w:rPr>
        <w:t>8.</w:t>
      </w:r>
      <w:r w:rsidRPr="009D0EA5">
        <w:rPr>
          <w:rFonts w:ascii="Arial" w:hAnsi="Arial" w:cs="Arial"/>
          <w:b/>
          <w:i w:val="0"/>
          <w:sz w:val="20"/>
        </w:rPr>
        <w:tab/>
        <w:t xml:space="preserve">ZONES DE COURSE </w:t>
      </w:r>
    </w:p>
    <w:p w14:paraId="5A38C82A" w14:textId="77777777" w:rsidR="00121494" w:rsidRPr="009D0EA5" w:rsidRDefault="00121494" w:rsidP="00121494">
      <w:pPr>
        <w:pStyle w:val="Corpsdetexte"/>
        <w:ind w:firstLine="709"/>
        <w:rPr>
          <w:rFonts w:ascii="Arial" w:hAnsi="Arial" w:cs="Arial"/>
          <w:i w:val="0"/>
          <w:sz w:val="20"/>
        </w:rPr>
      </w:pPr>
      <w:r w:rsidRPr="009D0EA5">
        <w:rPr>
          <w:rFonts w:ascii="Arial" w:hAnsi="Arial" w:cs="Arial"/>
          <w:i w:val="0"/>
          <w:sz w:val="20"/>
        </w:rPr>
        <w:t xml:space="preserve">L’emplacement des zones de course est défini en </w:t>
      </w:r>
      <w:r w:rsidRPr="009D0EA5">
        <w:rPr>
          <w:rFonts w:ascii="Arial" w:hAnsi="Arial" w:cs="Arial"/>
          <w:b/>
          <w:i w:val="0"/>
          <w:sz w:val="20"/>
        </w:rPr>
        <w:t xml:space="preserve">annexe </w:t>
      </w:r>
      <w:r w:rsidRPr="009D0EA5">
        <w:rPr>
          <w:rFonts w:ascii="Arial" w:hAnsi="Arial" w:cs="Arial"/>
          <w:i w:val="0"/>
          <w:sz w:val="20"/>
        </w:rPr>
        <w:t>ZONES DE COURSE.</w:t>
      </w:r>
    </w:p>
    <w:p w14:paraId="4F63D81A" w14:textId="77777777" w:rsidR="00121494" w:rsidRPr="009D0EA5" w:rsidRDefault="00121494" w:rsidP="00121494">
      <w:pPr>
        <w:pStyle w:val="Corpsdetexte"/>
        <w:ind w:firstLine="708"/>
        <w:rPr>
          <w:rFonts w:ascii="Arial" w:hAnsi="Arial" w:cs="Arial"/>
          <w:b/>
          <w:i w:val="0"/>
          <w:sz w:val="20"/>
        </w:rPr>
      </w:pPr>
    </w:p>
    <w:p w14:paraId="44663ABB" w14:textId="77777777" w:rsidR="00121494" w:rsidRPr="009D0EA5" w:rsidRDefault="00121494" w:rsidP="00121494">
      <w:pPr>
        <w:pStyle w:val="Corpsdetexte"/>
        <w:rPr>
          <w:rFonts w:ascii="Arial" w:hAnsi="Arial" w:cs="Arial"/>
          <w:b/>
          <w:i w:val="0"/>
          <w:sz w:val="20"/>
        </w:rPr>
      </w:pPr>
      <w:r w:rsidRPr="009D0EA5">
        <w:rPr>
          <w:rFonts w:ascii="Arial" w:hAnsi="Arial" w:cs="Arial"/>
          <w:b/>
          <w:i w:val="0"/>
          <w:sz w:val="20"/>
        </w:rPr>
        <w:t>9.</w:t>
      </w:r>
      <w:r w:rsidRPr="009D0EA5">
        <w:rPr>
          <w:rFonts w:ascii="Arial" w:hAnsi="Arial" w:cs="Arial"/>
          <w:b/>
          <w:i w:val="0"/>
          <w:sz w:val="20"/>
        </w:rPr>
        <w:tab/>
        <w:t>LES PARCOURS</w:t>
      </w:r>
    </w:p>
    <w:p w14:paraId="7E04E128" w14:textId="77777777" w:rsidR="00121494" w:rsidRPr="009D0EA5" w:rsidRDefault="00121494" w:rsidP="00121494">
      <w:pPr>
        <w:pStyle w:val="Corpsdetexte"/>
        <w:ind w:left="705" w:hanging="705"/>
        <w:rPr>
          <w:rFonts w:ascii="Arial" w:hAnsi="Arial" w:cs="Arial"/>
          <w:b/>
          <w:i w:val="0"/>
          <w:sz w:val="20"/>
        </w:rPr>
      </w:pPr>
      <w:r w:rsidRPr="009D0EA5">
        <w:rPr>
          <w:rFonts w:ascii="Arial" w:hAnsi="Arial" w:cs="Arial"/>
          <w:i w:val="0"/>
          <w:sz w:val="20"/>
        </w:rPr>
        <w:t>9.2</w:t>
      </w:r>
      <w:r w:rsidRPr="009D0EA5">
        <w:rPr>
          <w:rFonts w:ascii="Arial" w:hAnsi="Arial" w:cs="Arial"/>
          <w:i w:val="0"/>
          <w:sz w:val="20"/>
        </w:rPr>
        <w:tab/>
        <w:t xml:space="preserve">Au plus tard au signal d’avertissement, le comité de course indiquera le parcours à effectuer, et, si nécessaire, le cap et la longueur approximatifs du premier bord du parcours. Les signaux définissant le parcours à effectuer sont </w:t>
      </w:r>
      <w:r w:rsidRPr="002A4355">
        <w:rPr>
          <w:rFonts w:ascii="Arial" w:hAnsi="Arial" w:cs="Arial"/>
          <w:bCs/>
          <w:i w:val="0"/>
          <w:iCs/>
          <w:color w:val="FF0000"/>
          <w:sz w:val="20"/>
        </w:rPr>
        <w:t>flamme numérique ou tableau au choix</w:t>
      </w:r>
      <w:r w:rsidRPr="00EB2A19">
        <w:rPr>
          <w:rFonts w:ascii="Arial" w:hAnsi="Arial" w:cs="Arial"/>
          <w:b/>
          <w:i w:val="0"/>
          <w:sz w:val="20"/>
        </w:rPr>
        <w:t>.</w:t>
      </w:r>
    </w:p>
    <w:p w14:paraId="1C3EC15B" w14:textId="77777777" w:rsidR="00121494" w:rsidRPr="009D0EA5" w:rsidRDefault="00121494" w:rsidP="00121494">
      <w:pPr>
        <w:pStyle w:val="Corpsdetexte"/>
        <w:rPr>
          <w:rFonts w:ascii="Arial" w:hAnsi="Arial" w:cs="Arial"/>
          <w:sz w:val="20"/>
        </w:rPr>
      </w:pPr>
      <w:r w:rsidRPr="009D0EA5">
        <w:rPr>
          <w:rFonts w:ascii="Arial" w:hAnsi="Arial" w:cs="Arial"/>
          <w:i w:val="0"/>
          <w:iCs/>
          <w:sz w:val="20"/>
        </w:rPr>
        <w:t>9.3</w:t>
      </w:r>
      <w:r w:rsidRPr="009D0EA5">
        <w:rPr>
          <w:rFonts w:ascii="Arial" w:hAnsi="Arial" w:cs="Arial"/>
          <w:b/>
          <w:i w:val="0"/>
          <w:iCs/>
          <w:sz w:val="20"/>
        </w:rPr>
        <w:tab/>
      </w:r>
      <w:r w:rsidRPr="009D0EA5">
        <w:rPr>
          <w:rFonts w:ascii="Arial" w:hAnsi="Arial" w:cs="Arial"/>
          <w:i w:val="0"/>
          <w:sz w:val="20"/>
        </w:rPr>
        <w:t>Parcours longue distance :</w:t>
      </w:r>
      <w:r w:rsidRPr="009D0EA5">
        <w:rPr>
          <w:rFonts w:ascii="Arial" w:hAnsi="Arial" w:cs="Arial"/>
          <w:sz w:val="20"/>
        </w:rPr>
        <w:t xml:space="preserve"> </w:t>
      </w:r>
    </w:p>
    <w:p w14:paraId="2E8C8345" w14:textId="77777777" w:rsidR="00121494" w:rsidRPr="009D0EA5" w:rsidRDefault="00121494" w:rsidP="00121494">
      <w:pPr>
        <w:pStyle w:val="Corpsdetexte"/>
        <w:ind w:left="705"/>
        <w:rPr>
          <w:rFonts w:ascii="Arial" w:hAnsi="Arial" w:cs="Arial"/>
          <w:i w:val="0"/>
          <w:sz w:val="20"/>
        </w:rPr>
      </w:pPr>
      <w:r w:rsidRPr="009D0EA5">
        <w:rPr>
          <w:rFonts w:ascii="Arial" w:hAnsi="Arial" w:cs="Arial"/>
          <w:sz w:val="20"/>
        </w:rPr>
        <w:tab/>
      </w:r>
      <w:r w:rsidRPr="009D0EA5">
        <w:rPr>
          <w:rFonts w:ascii="Arial" w:hAnsi="Arial" w:cs="Arial"/>
          <w:i w:val="0"/>
          <w:sz w:val="20"/>
        </w:rPr>
        <w:t xml:space="preserve">Au plus tard au signal d’avertissement, le comité de course enverra le pavillon D, si le parcours comprend une marque de dégagement. Il enverra le pavillon vert pour indiquer qu’elle est à contourner en la laissant à tribord. L’absence de pavillon vert signifie qu’elle est à contourner </w:t>
      </w:r>
      <w:r w:rsidRPr="00644454">
        <w:rPr>
          <w:rFonts w:ascii="Arial" w:hAnsi="Arial" w:cs="Arial"/>
          <w:i w:val="0"/>
          <w:sz w:val="20"/>
        </w:rPr>
        <w:t xml:space="preserve">en la laissant à bâbord (ceci modifie Signaux de course). </w:t>
      </w:r>
      <w:r w:rsidRPr="00644454">
        <w:rPr>
          <w:rFonts w:ascii="Arial" w:hAnsi="Arial" w:cs="Arial"/>
          <w:i w:val="0"/>
          <w:color w:val="FF0000"/>
          <w:sz w:val="20"/>
        </w:rPr>
        <w:t>supprimer si non utilisé</w:t>
      </w:r>
    </w:p>
    <w:p w14:paraId="5F94C548" w14:textId="77777777" w:rsidR="00121494" w:rsidRPr="009D0EA5" w:rsidRDefault="00121494" w:rsidP="00121494">
      <w:pPr>
        <w:pStyle w:val="Corpsdetexte"/>
        <w:rPr>
          <w:rFonts w:ascii="Arial" w:hAnsi="Arial" w:cs="Arial"/>
          <w:b/>
          <w:i w:val="0"/>
          <w:sz w:val="20"/>
        </w:rPr>
      </w:pPr>
    </w:p>
    <w:p w14:paraId="6961457A" w14:textId="77777777" w:rsidR="00121494" w:rsidRPr="009D0EA5" w:rsidRDefault="00121494" w:rsidP="00121494">
      <w:pPr>
        <w:pStyle w:val="Corpsdetexte"/>
        <w:rPr>
          <w:rFonts w:ascii="Arial" w:hAnsi="Arial" w:cs="Arial"/>
          <w:b/>
          <w:i w:val="0"/>
          <w:sz w:val="20"/>
        </w:rPr>
      </w:pPr>
      <w:r w:rsidRPr="009D0EA5">
        <w:rPr>
          <w:rFonts w:ascii="Arial" w:hAnsi="Arial" w:cs="Arial"/>
          <w:b/>
          <w:i w:val="0"/>
          <w:sz w:val="20"/>
        </w:rPr>
        <w:t>10.</w:t>
      </w:r>
      <w:r w:rsidRPr="009D0EA5">
        <w:rPr>
          <w:rFonts w:ascii="Arial" w:hAnsi="Arial" w:cs="Arial"/>
          <w:b/>
          <w:i w:val="0"/>
          <w:sz w:val="20"/>
        </w:rPr>
        <w:tab/>
        <w:t>MARQUES</w:t>
      </w:r>
    </w:p>
    <w:p w14:paraId="53B34FDB" w14:textId="77777777" w:rsidR="00121494" w:rsidRPr="009D0EA5" w:rsidRDefault="00121494" w:rsidP="00121494">
      <w:pPr>
        <w:pStyle w:val="Corpsdetexte"/>
        <w:rPr>
          <w:rFonts w:ascii="Arial" w:hAnsi="Arial" w:cs="Arial"/>
          <w:i w:val="0"/>
          <w:sz w:val="20"/>
        </w:rPr>
      </w:pPr>
      <w:r w:rsidRPr="009D0EA5">
        <w:rPr>
          <w:rFonts w:ascii="Arial" w:hAnsi="Arial" w:cs="Arial"/>
          <w:i w:val="0"/>
          <w:sz w:val="20"/>
        </w:rPr>
        <w:t>10.1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1716"/>
        <w:gridCol w:w="1716"/>
        <w:gridCol w:w="1716"/>
        <w:gridCol w:w="1716"/>
      </w:tblGrid>
      <w:tr w:rsidR="00121494" w:rsidRPr="009D0EA5" w14:paraId="563CD268" w14:textId="77777777" w:rsidTr="00490D34">
        <w:trPr>
          <w:jc w:val="center"/>
        </w:trPr>
        <w:tc>
          <w:tcPr>
            <w:tcW w:w="1717" w:type="dxa"/>
          </w:tcPr>
          <w:p w14:paraId="210B6C09" w14:textId="77777777" w:rsidR="00121494" w:rsidRPr="009D0EA5" w:rsidRDefault="00121494" w:rsidP="00490D34">
            <w:pPr>
              <w:pStyle w:val="Corpsdetexte"/>
              <w:rPr>
                <w:rFonts w:ascii="Arial" w:hAnsi="Arial" w:cs="Arial"/>
                <w:i w:val="0"/>
                <w:sz w:val="20"/>
              </w:rPr>
            </w:pPr>
            <w:r w:rsidRPr="009D0EA5">
              <w:rPr>
                <w:rFonts w:ascii="Arial" w:hAnsi="Arial" w:cs="Arial"/>
                <w:i w:val="0"/>
                <w:sz w:val="20"/>
              </w:rPr>
              <w:t>Départ</w:t>
            </w:r>
          </w:p>
        </w:tc>
        <w:tc>
          <w:tcPr>
            <w:tcW w:w="1716" w:type="dxa"/>
          </w:tcPr>
          <w:p w14:paraId="4E3C6930" w14:textId="77777777" w:rsidR="00121494" w:rsidRPr="009D0EA5" w:rsidRDefault="00121494" w:rsidP="00490D34">
            <w:pPr>
              <w:pStyle w:val="Corpsdetexte"/>
              <w:rPr>
                <w:rFonts w:ascii="Arial" w:hAnsi="Arial" w:cs="Arial"/>
                <w:i w:val="0"/>
                <w:sz w:val="20"/>
              </w:rPr>
            </w:pPr>
            <w:r w:rsidRPr="009D0EA5">
              <w:rPr>
                <w:rFonts w:ascii="Arial" w:hAnsi="Arial" w:cs="Arial"/>
                <w:i w:val="0"/>
                <w:sz w:val="20"/>
              </w:rPr>
              <w:t>Parcours</w:t>
            </w:r>
          </w:p>
        </w:tc>
        <w:tc>
          <w:tcPr>
            <w:tcW w:w="1716" w:type="dxa"/>
          </w:tcPr>
          <w:p w14:paraId="7E9C410F" w14:textId="77777777" w:rsidR="00121494" w:rsidRPr="009D0EA5" w:rsidRDefault="00121494" w:rsidP="00490D34">
            <w:pPr>
              <w:pStyle w:val="Corpsdetexte"/>
              <w:rPr>
                <w:rFonts w:ascii="Arial" w:hAnsi="Arial" w:cs="Arial"/>
                <w:i w:val="0"/>
                <w:sz w:val="20"/>
              </w:rPr>
            </w:pPr>
            <w:r w:rsidRPr="009D0EA5">
              <w:rPr>
                <w:rFonts w:ascii="Arial" w:hAnsi="Arial" w:cs="Arial"/>
                <w:i w:val="0"/>
                <w:sz w:val="20"/>
              </w:rPr>
              <w:t>Dégagement</w:t>
            </w:r>
          </w:p>
        </w:tc>
        <w:tc>
          <w:tcPr>
            <w:tcW w:w="1716" w:type="dxa"/>
          </w:tcPr>
          <w:p w14:paraId="4B78C87F" w14:textId="77777777" w:rsidR="00121494" w:rsidRPr="009D0EA5" w:rsidRDefault="00121494" w:rsidP="00490D34">
            <w:pPr>
              <w:pStyle w:val="Corpsdetexte"/>
              <w:rPr>
                <w:rFonts w:ascii="Arial" w:hAnsi="Arial" w:cs="Arial"/>
                <w:i w:val="0"/>
                <w:sz w:val="20"/>
              </w:rPr>
            </w:pPr>
            <w:r w:rsidRPr="009D0EA5">
              <w:rPr>
                <w:rFonts w:ascii="Arial" w:hAnsi="Arial" w:cs="Arial"/>
                <w:i w:val="0"/>
                <w:sz w:val="20"/>
              </w:rPr>
              <w:t>Changement</w:t>
            </w:r>
            <w:r>
              <w:rPr>
                <w:rFonts w:ascii="Arial" w:hAnsi="Arial" w:cs="Arial"/>
                <w:i w:val="0"/>
                <w:sz w:val="20"/>
              </w:rPr>
              <w:t xml:space="preserve"> de parcours</w:t>
            </w:r>
          </w:p>
        </w:tc>
        <w:tc>
          <w:tcPr>
            <w:tcW w:w="1716" w:type="dxa"/>
          </w:tcPr>
          <w:p w14:paraId="73B08720" w14:textId="77777777" w:rsidR="00121494" w:rsidRPr="009D0EA5" w:rsidRDefault="00121494" w:rsidP="00490D34">
            <w:pPr>
              <w:pStyle w:val="Corpsdetexte"/>
              <w:rPr>
                <w:rFonts w:ascii="Arial" w:hAnsi="Arial" w:cs="Arial"/>
                <w:i w:val="0"/>
                <w:sz w:val="20"/>
              </w:rPr>
            </w:pPr>
            <w:r w:rsidRPr="009D0EA5">
              <w:rPr>
                <w:rFonts w:ascii="Arial" w:hAnsi="Arial" w:cs="Arial"/>
                <w:i w:val="0"/>
                <w:sz w:val="20"/>
              </w:rPr>
              <w:t>Arrivée</w:t>
            </w:r>
          </w:p>
        </w:tc>
      </w:tr>
      <w:tr w:rsidR="00121494" w:rsidRPr="009D0EA5" w14:paraId="22F263BA" w14:textId="77777777" w:rsidTr="00490D34">
        <w:trPr>
          <w:jc w:val="center"/>
        </w:trPr>
        <w:tc>
          <w:tcPr>
            <w:tcW w:w="1717" w:type="dxa"/>
          </w:tcPr>
          <w:p w14:paraId="7660BC51" w14:textId="77777777" w:rsidR="00121494" w:rsidRPr="009D0EA5" w:rsidRDefault="00121494" w:rsidP="00490D34">
            <w:pPr>
              <w:pStyle w:val="Corpsdetexte"/>
              <w:rPr>
                <w:rFonts w:ascii="Arial" w:hAnsi="Arial" w:cs="Arial"/>
                <w:i w:val="0"/>
                <w:sz w:val="20"/>
              </w:rPr>
            </w:pPr>
            <w:r w:rsidRPr="002A4355">
              <w:rPr>
                <w:rFonts w:ascii="Arial" w:hAnsi="Arial" w:cs="Arial"/>
                <w:bCs/>
                <w:i w:val="0"/>
                <w:iCs/>
                <w:color w:val="FF0000"/>
                <w:sz w:val="20"/>
              </w:rPr>
              <w:t>Description</w:t>
            </w:r>
          </w:p>
        </w:tc>
        <w:tc>
          <w:tcPr>
            <w:tcW w:w="1716" w:type="dxa"/>
          </w:tcPr>
          <w:p w14:paraId="782555C6" w14:textId="77777777" w:rsidR="00121494" w:rsidRPr="009D0EA5" w:rsidRDefault="00121494" w:rsidP="00490D34">
            <w:pPr>
              <w:pStyle w:val="Corpsdetexte"/>
              <w:rPr>
                <w:rFonts w:ascii="Arial" w:hAnsi="Arial" w:cs="Arial"/>
                <w:i w:val="0"/>
                <w:sz w:val="20"/>
              </w:rPr>
            </w:pPr>
            <w:r w:rsidRPr="002A4355">
              <w:rPr>
                <w:rFonts w:ascii="Arial" w:hAnsi="Arial" w:cs="Arial"/>
                <w:bCs/>
                <w:i w:val="0"/>
                <w:iCs/>
                <w:color w:val="FF0000"/>
                <w:sz w:val="20"/>
              </w:rPr>
              <w:t>Description</w:t>
            </w:r>
          </w:p>
        </w:tc>
        <w:tc>
          <w:tcPr>
            <w:tcW w:w="1716" w:type="dxa"/>
          </w:tcPr>
          <w:p w14:paraId="4B5891C7" w14:textId="77777777" w:rsidR="00121494" w:rsidRPr="009D0EA5" w:rsidRDefault="00121494" w:rsidP="00490D34">
            <w:pPr>
              <w:pStyle w:val="Corpsdetexte"/>
              <w:rPr>
                <w:rFonts w:ascii="Arial" w:hAnsi="Arial" w:cs="Arial"/>
                <w:i w:val="0"/>
                <w:sz w:val="20"/>
              </w:rPr>
            </w:pPr>
            <w:r w:rsidRPr="002A4355">
              <w:rPr>
                <w:rFonts w:ascii="Arial" w:hAnsi="Arial" w:cs="Arial"/>
                <w:bCs/>
                <w:i w:val="0"/>
                <w:iCs/>
                <w:color w:val="FF0000"/>
                <w:sz w:val="20"/>
              </w:rPr>
              <w:t>Description</w:t>
            </w:r>
          </w:p>
        </w:tc>
        <w:tc>
          <w:tcPr>
            <w:tcW w:w="1716" w:type="dxa"/>
          </w:tcPr>
          <w:p w14:paraId="1FDD5B15" w14:textId="77777777" w:rsidR="00121494" w:rsidRPr="009D0EA5" w:rsidRDefault="00121494" w:rsidP="00490D34">
            <w:pPr>
              <w:pStyle w:val="Corpsdetexte"/>
              <w:rPr>
                <w:rFonts w:ascii="Arial" w:hAnsi="Arial" w:cs="Arial"/>
                <w:i w:val="0"/>
                <w:sz w:val="20"/>
              </w:rPr>
            </w:pPr>
            <w:r w:rsidRPr="002A4355">
              <w:rPr>
                <w:rFonts w:ascii="Arial" w:hAnsi="Arial" w:cs="Arial"/>
                <w:bCs/>
                <w:i w:val="0"/>
                <w:iCs/>
                <w:color w:val="FF0000"/>
                <w:sz w:val="20"/>
              </w:rPr>
              <w:t>Description</w:t>
            </w:r>
          </w:p>
        </w:tc>
        <w:tc>
          <w:tcPr>
            <w:tcW w:w="1716" w:type="dxa"/>
          </w:tcPr>
          <w:p w14:paraId="09FBFBAA" w14:textId="77777777" w:rsidR="00121494" w:rsidRPr="009D0EA5" w:rsidRDefault="00121494" w:rsidP="00490D34">
            <w:pPr>
              <w:pStyle w:val="Corpsdetexte"/>
              <w:rPr>
                <w:rFonts w:ascii="Arial" w:hAnsi="Arial" w:cs="Arial"/>
                <w:i w:val="0"/>
                <w:sz w:val="20"/>
              </w:rPr>
            </w:pPr>
            <w:r w:rsidRPr="002A4355">
              <w:rPr>
                <w:rFonts w:ascii="Arial" w:hAnsi="Arial" w:cs="Arial"/>
                <w:bCs/>
                <w:i w:val="0"/>
                <w:iCs/>
                <w:color w:val="FF0000"/>
                <w:sz w:val="20"/>
              </w:rPr>
              <w:t>Description</w:t>
            </w:r>
          </w:p>
        </w:tc>
      </w:tr>
    </w:tbl>
    <w:p w14:paraId="47E8AE89" w14:textId="77777777" w:rsidR="00121494" w:rsidRPr="009D0EA5" w:rsidRDefault="00121494" w:rsidP="00121494">
      <w:pPr>
        <w:pStyle w:val="Corpsdetexte"/>
        <w:ind w:left="705" w:hanging="705"/>
        <w:rPr>
          <w:rFonts w:ascii="Arial" w:hAnsi="Arial" w:cs="Arial"/>
          <w:i w:val="0"/>
          <w:sz w:val="20"/>
        </w:rPr>
      </w:pPr>
    </w:p>
    <w:p w14:paraId="07A1E096" w14:textId="77777777" w:rsidR="00121494" w:rsidRPr="009D0EA5" w:rsidRDefault="00121494" w:rsidP="00121494">
      <w:pPr>
        <w:pStyle w:val="Corpsdetexte"/>
        <w:rPr>
          <w:rFonts w:ascii="Arial" w:hAnsi="Arial" w:cs="Arial"/>
          <w:b/>
          <w:i w:val="0"/>
          <w:sz w:val="20"/>
        </w:rPr>
      </w:pPr>
      <w:r w:rsidRPr="009D0EA5">
        <w:rPr>
          <w:rFonts w:ascii="Arial" w:hAnsi="Arial" w:cs="Arial"/>
          <w:b/>
          <w:i w:val="0"/>
          <w:sz w:val="20"/>
        </w:rPr>
        <w:t>11.</w:t>
      </w:r>
      <w:r w:rsidRPr="009D0EA5">
        <w:rPr>
          <w:rFonts w:ascii="Arial" w:hAnsi="Arial" w:cs="Arial"/>
          <w:b/>
          <w:i w:val="0"/>
          <w:sz w:val="20"/>
        </w:rPr>
        <w:tab/>
        <w:t>ZONES QUI SONT DES OBSTACLES</w:t>
      </w:r>
    </w:p>
    <w:p w14:paraId="68318B45" w14:textId="77777777" w:rsidR="00121494" w:rsidRPr="009D0EA5" w:rsidRDefault="00121494" w:rsidP="00121494">
      <w:pPr>
        <w:pStyle w:val="Corpsdetexte"/>
        <w:ind w:left="709"/>
        <w:rPr>
          <w:rFonts w:ascii="Arial" w:hAnsi="Arial" w:cs="Arial"/>
          <w:i w:val="0"/>
          <w:sz w:val="20"/>
        </w:rPr>
      </w:pPr>
      <w:r w:rsidRPr="009D0EA5">
        <w:rPr>
          <w:rFonts w:ascii="Arial" w:hAnsi="Arial" w:cs="Arial"/>
          <w:i w:val="0"/>
          <w:sz w:val="20"/>
        </w:rPr>
        <w:t xml:space="preserve">Les zones considérées comme des obstacles sont précisées en </w:t>
      </w:r>
      <w:r w:rsidRPr="009D0EA5">
        <w:rPr>
          <w:rFonts w:ascii="Arial" w:hAnsi="Arial" w:cs="Arial"/>
          <w:b/>
          <w:i w:val="0"/>
          <w:sz w:val="20"/>
        </w:rPr>
        <w:t xml:space="preserve">Annexe </w:t>
      </w:r>
      <w:r w:rsidRPr="009D0EA5">
        <w:rPr>
          <w:rFonts w:ascii="Arial" w:hAnsi="Arial" w:cs="Arial"/>
          <w:i w:val="0"/>
          <w:sz w:val="20"/>
        </w:rPr>
        <w:t>ZONES DE COURSE.</w:t>
      </w:r>
    </w:p>
    <w:p w14:paraId="4FB8B96C" w14:textId="77777777" w:rsidR="00121494" w:rsidRPr="009D0EA5" w:rsidRDefault="00121494" w:rsidP="00121494">
      <w:pPr>
        <w:pStyle w:val="Corpsdetexte"/>
        <w:rPr>
          <w:rFonts w:ascii="Arial" w:hAnsi="Arial" w:cs="Arial"/>
          <w:i w:val="0"/>
          <w:sz w:val="20"/>
        </w:rPr>
      </w:pPr>
    </w:p>
    <w:p w14:paraId="7CAE3886" w14:textId="77777777" w:rsidR="00121494" w:rsidRPr="009D0EA5" w:rsidRDefault="00121494" w:rsidP="00121494">
      <w:pPr>
        <w:pStyle w:val="Corpsdetexte"/>
        <w:rPr>
          <w:rFonts w:ascii="Arial" w:hAnsi="Arial" w:cs="Arial"/>
          <w:b/>
          <w:i w:val="0"/>
          <w:sz w:val="20"/>
        </w:rPr>
      </w:pPr>
      <w:r w:rsidRPr="009D0EA5">
        <w:rPr>
          <w:rFonts w:ascii="Arial" w:hAnsi="Arial" w:cs="Arial"/>
          <w:b/>
          <w:i w:val="0"/>
          <w:sz w:val="20"/>
        </w:rPr>
        <w:t>12.</w:t>
      </w:r>
      <w:r w:rsidRPr="009D0EA5">
        <w:rPr>
          <w:rFonts w:ascii="Arial" w:hAnsi="Arial" w:cs="Arial"/>
          <w:b/>
          <w:i w:val="0"/>
          <w:sz w:val="20"/>
        </w:rPr>
        <w:tab/>
        <w:t>LE DEPART</w:t>
      </w:r>
    </w:p>
    <w:p w14:paraId="42BB7A25" w14:textId="77777777" w:rsidR="00121494" w:rsidRPr="009D0EA5" w:rsidRDefault="00121494" w:rsidP="00121494">
      <w:pPr>
        <w:pStyle w:val="Corpsdetexte"/>
        <w:ind w:left="705" w:hanging="705"/>
        <w:rPr>
          <w:rFonts w:ascii="Arial" w:hAnsi="Arial" w:cs="Arial"/>
          <w:b/>
          <w:i w:val="0"/>
          <w:sz w:val="20"/>
        </w:rPr>
      </w:pPr>
      <w:r w:rsidRPr="009D0EA5">
        <w:rPr>
          <w:rFonts w:ascii="Arial" w:hAnsi="Arial" w:cs="Arial"/>
          <w:i w:val="0"/>
          <w:sz w:val="20"/>
        </w:rPr>
        <w:t>12.1</w:t>
      </w:r>
      <w:r w:rsidRPr="009D0EA5">
        <w:rPr>
          <w:rFonts w:ascii="Arial" w:hAnsi="Arial" w:cs="Arial"/>
          <w:b/>
          <w:i w:val="0"/>
          <w:sz w:val="20"/>
        </w:rPr>
        <w:tab/>
      </w:r>
      <w:r w:rsidRPr="003A3F84">
        <w:rPr>
          <w:rFonts w:ascii="Arial" w:hAnsi="Arial" w:cs="Arial"/>
          <w:i w:val="0"/>
          <w:sz w:val="20"/>
        </w:rPr>
        <w:t xml:space="preserve">La ligne de départ sera entre </w:t>
      </w:r>
      <w:r w:rsidRPr="003A3F84">
        <w:rPr>
          <w:rFonts w:ascii="Arial" w:hAnsi="Arial" w:cs="Arial"/>
          <w:bCs/>
          <w:i w:val="0"/>
          <w:sz w:val="20"/>
        </w:rPr>
        <w:t>le mât arborant un pavillon orange sur le bateau du comité de course à l’extrémité tribord</w:t>
      </w:r>
      <w:r w:rsidRPr="003A3F84">
        <w:rPr>
          <w:rFonts w:ascii="Arial" w:hAnsi="Arial" w:cs="Arial"/>
          <w:i w:val="0"/>
          <w:sz w:val="20"/>
        </w:rPr>
        <w:t xml:space="preserve"> et </w:t>
      </w:r>
      <w:r w:rsidRPr="003A3F84">
        <w:rPr>
          <w:rFonts w:ascii="Arial" w:hAnsi="Arial" w:cs="Arial"/>
          <w:b/>
          <w:i w:val="0"/>
          <w:color w:val="0070C0"/>
          <w:sz w:val="20"/>
        </w:rPr>
        <w:t xml:space="preserve">le mât arborant un pavillon orange sur le bateau viseur à l’extrémité bâbord  </w:t>
      </w:r>
      <w:r w:rsidRPr="003A3F84">
        <w:rPr>
          <w:rFonts w:ascii="Arial" w:hAnsi="Arial" w:cs="Arial"/>
          <w:bCs/>
          <w:i w:val="0"/>
          <w:color w:val="FF0000"/>
          <w:sz w:val="20"/>
        </w:rPr>
        <w:t>Ou au choix</w:t>
      </w:r>
      <w:r w:rsidRPr="003A3F84">
        <w:rPr>
          <w:rFonts w:ascii="Arial" w:hAnsi="Arial" w:cs="Arial"/>
          <w:b/>
          <w:i w:val="0"/>
          <w:color w:val="FF0000"/>
          <w:sz w:val="20"/>
        </w:rPr>
        <w:t xml:space="preserve"> </w:t>
      </w:r>
      <w:r w:rsidRPr="003A3F84">
        <w:rPr>
          <w:rFonts w:ascii="Arial" w:hAnsi="Arial" w:cs="Arial"/>
          <w:b/>
          <w:i w:val="0"/>
          <w:color w:val="0070C0"/>
          <w:sz w:val="20"/>
        </w:rPr>
        <w:t xml:space="preserve"> le côté parcours de la marque de départ à l’extrémité bâbord</w:t>
      </w:r>
      <w:r w:rsidRPr="00EB2A19">
        <w:rPr>
          <w:rFonts w:ascii="Arial" w:hAnsi="Arial" w:cs="Arial"/>
          <w:i w:val="0"/>
          <w:sz w:val="20"/>
        </w:rPr>
        <w:t>.</w:t>
      </w:r>
    </w:p>
    <w:p w14:paraId="7FAD1AF7" w14:textId="77777777" w:rsidR="00121494" w:rsidRPr="009D0EA5" w:rsidRDefault="00121494" w:rsidP="00121494">
      <w:pPr>
        <w:pStyle w:val="Corpsdetexte"/>
        <w:ind w:left="705" w:hanging="705"/>
        <w:rPr>
          <w:rFonts w:ascii="Arial" w:hAnsi="Arial" w:cs="Arial"/>
          <w:i w:val="0"/>
          <w:sz w:val="20"/>
        </w:rPr>
      </w:pPr>
      <w:r w:rsidRPr="009D0EA5">
        <w:rPr>
          <w:rFonts w:ascii="Arial" w:hAnsi="Arial" w:cs="Arial"/>
          <w:i w:val="0"/>
          <w:sz w:val="20"/>
        </w:rPr>
        <w:t>12.3</w:t>
      </w:r>
      <w:r w:rsidRPr="009D0EA5">
        <w:rPr>
          <w:rFonts w:ascii="Arial" w:hAnsi="Arial" w:cs="Arial"/>
          <w:i w:val="0"/>
          <w:sz w:val="20"/>
        </w:rPr>
        <w:tab/>
        <w:t xml:space="preserve">Un bateau qui ne prend pas le départ au plus tard </w:t>
      </w:r>
      <w:r w:rsidRPr="00456389">
        <w:rPr>
          <w:rFonts w:ascii="Arial" w:hAnsi="Arial" w:cs="Arial"/>
          <w:bCs/>
          <w:i w:val="0"/>
          <w:iCs/>
          <w:sz w:val="20"/>
        </w:rPr>
        <w:t>4 minutes</w:t>
      </w:r>
      <w:r w:rsidRPr="00456389">
        <w:rPr>
          <w:rFonts w:ascii="Arial" w:hAnsi="Arial" w:cs="Arial"/>
          <w:i w:val="0"/>
          <w:sz w:val="20"/>
        </w:rPr>
        <w:t xml:space="preserve"> </w:t>
      </w:r>
      <w:r w:rsidRPr="008E6985">
        <w:rPr>
          <w:rFonts w:ascii="Arial" w:hAnsi="Arial" w:cs="Arial"/>
          <w:i w:val="0"/>
          <w:color w:val="FF0000"/>
          <w:sz w:val="20"/>
        </w:rPr>
        <w:t xml:space="preserve">(temps par défaut à modifier le cas échéant) </w:t>
      </w:r>
      <w:r w:rsidRPr="009D0EA5">
        <w:rPr>
          <w:rFonts w:ascii="Arial" w:hAnsi="Arial" w:cs="Arial"/>
          <w:i w:val="0"/>
          <w:sz w:val="20"/>
        </w:rPr>
        <w:t>après son signal de départ sera classé DNS sans instruction (ceci modifie les RCV A5.1 et A5.2).</w:t>
      </w:r>
    </w:p>
    <w:p w14:paraId="360CB98A" w14:textId="77777777" w:rsidR="00121494" w:rsidRPr="009D0EA5" w:rsidRDefault="00121494" w:rsidP="00121494">
      <w:pPr>
        <w:pStyle w:val="Corpsdetexte"/>
        <w:rPr>
          <w:rFonts w:ascii="Arial" w:hAnsi="Arial" w:cs="Arial"/>
          <w:i w:val="0"/>
          <w:sz w:val="20"/>
        </w:rPr>
      </w:pPr>
    </w:p>
    <w:p w14:paraId="2136A825" w14:textId="77777777" w:rsidR="00121494" w:rsidRPr="009D0EA5" w:rsidRDefault="00121494" w:rsidP="00121494">
      <w:pPr>
        <w:spacing w:after="0" w:line="240" w:lineRule="auto"/>
        <w:jc w:val="both"/>
        <w:rPr>
          <w:rFonts w:ascii="Arial" w:hAnsi="Arial" w:cs="Arial"/>
          <w:b/>
          <w:sz w:val="20"/>
          <w:szCs w:val="20"/>
        </w:rPr>
      </w:pPr>
      <w:r w:rsidRPr="009D0EA5">
        <w:rPr>
          <w:rFonts w:ascii="Arial" w:hAnsi="Arial" w:cs="Arial"/>
          <w:b/>
          <w:sz w:val="20"/>
          <w:szCs w:val="20"/>
        </w:rPr>
        <w:t>14.</w:t>
      </w:r>
      <w:r w:rsidRPr="009D0EA5">
        <w:rPr>
          <w:rFonts w:ascii="Arial" w:hAnsi="Arial" w:cs="Arial"/>
          <w:b/>
          <w:sz w:val="20"/>
          <w:szCs w:val="20"/>
        </w:rPr>
        <w:tab/>
        <w:t>L’ARRIVEE</w:t>
      </w:r>
    </w:p>
    <w:p w14:paraId="48DD5215" w14:textId="77777777" w:rsidR="00121494" w:rsidRDefault="00121494" w:rsidP="00121494">
      <w:pPr>
        <w:spacing w:after="0" w:line="240" w:lineRule="auto"/>
        <w:ind w:left="709"/>
        <w:jc w:val="both"/>
        <w:rPr>
          <w:rFonts w:ascii="Arial" w:hAnsi="Arial" w:cs="Arial"/>
          <w:color w:val="FF0000"/>
          <w:sz w:val="20"/>
          <w:szCs w:val="20"/>
        </w:rPr>
      </w:pPr>
      <w:r w:rsidRPr="009D0EA5">
        <w:rPr>
          <w:rFonts w:ascii="Arial" w:hAnsi="Arial" w:cs="Arial"/>
          <w:iCs/>
          <w:sz w:val="20"/>
          <w:szCs w:val="20"/>
        </w:rPr>
        <w:t xml:space="preserve">La ligne d’arrivée sera entre </w:t>
      </w:r>
      <w:r w:rsidRPr="00456389">
        <w:rPr>
          <w:rFonts w:ascii="Arial" w:hAnsi="Arial" w:cs="Arial"/>
          <w:bCs/>
          <w:iCs/>
          <w:sz w:val="20"/>
          <w:szCs w:val="20"/>
        </w:rPr>
        <w:t>un mât arborant un pavillon bleu</w:t>
      </w:r>
      <w:r w:rsidRPr="009D0EA5">
        <w:rPr>
          <w:rFonts w:ascii="Arial" w:hAnsi="Arial" w:cs="Arial"/>
          <w:iCs/>
          <w:sz w:val="20"/>
          <w:szCs w:val="20"/>
        </w:rPr>
        <w:t xml:space="preserve"> et </w:t>
      </w:r>
      <w:r w:rsidRPr="00456389">
        <w:rPr>
          <w:rFonts w:ascii="Arial" w:hAnsi="Arial" w:cs="Arial"/>
          <w:bCs/>
          <w:iCs/>
          <w:sz w:val="20"/>
          <w:szCs w:val="20"/>
        </w:rPr>
        <w:t>le côté parcours de la marque d’arrivée</w:t>
      </w:r>
      <w:r w:rsidRPr="009D0EA5">
        <w:rPr>
          <w:rFonts w:ascii="Arial" w:hAnsi="Arial" w:cs="Arial"/>
          <w:sz w:val="20"/>
          <w:szCs w:val="20"/>
        </w:rPr>
        <w:t>.</w:t>
      </w:r>
      <w:r>
        <w:rPr>
          <w:rFonts w:ascii="Arial" w:hAnsi="Arial" w:cs="Arial"/>
          <w:sz w:val="20"/>
          <w:szCs w:val="20"/>
        </w:rPr>
        <w:t xml:space="preserve"> </w:t>
      </w:r>
      <w:r w:rsidRPr="00456389">
        <w:rPr>
          <w:rFonts w:ascii="Arial" w:hAnsi="Arial" w:cs="Arial"/>
          <w:color w:val="FF0000"/>
          <w:sz w:val="20"/>
          <w:szCs w:val="20"/>
        </w:rPr>
        <w:t>(Préciser si autre système)</w:t>
      </w:r>
    </w:p>
    <w:p w14:paraId="6DA2C3C5" w14:textId="77777777" w:rsidR="00121494" w:rsidRPr="009D0EA5" w:rsidRDefault="00121494" w:rsidP="00121494">
      <w:pPr>
        <w:spacing w:after="0" w:line="240" w:lineRule="auto"/>
        <w:ind w:left="709"/>
        <w:jc w:val="both"/>
        <w:rPr>
          <w:rFonts w:ascii="Arial" w:hAnsi="Arial" w:cs="Arial"/>
          <w:sz w:val="20"/>
          <w:szCs w:val="20"/>
        </w:rPr>
      </w:pPr>
    </w:p>
    <w:p w14:paraId="183D5C19" w14:textId="77777777" w:rsidR="00121494" w:rsidRPr="009D0EA5" w:rsidRDefault="00121494" w:rsidP="00121494">
      <w:pPr>
        <w:spacing w:after="0" w:line="240" w:lineRule="auto"/>
        <w:jc w:val="both"/>
        <w:rPr>
          <w:rFonts w:ascii="Arial" w:hAnsi="Arial" w:cs="Arial"/>
          <w:b/>
          <w:sz w:val="20"/>
          <w:szCs w:val="20"/>
        </w:rPr>
      </w:pPr>
      <w:r w:rsidRPr="009D0EA5">
        <w:rPr>
          <w:rFonts w:ascii="Arial" w:hAnsi="Arial" w:cs="Arial"/>
          <w:b/>
          <w:sz w:val="20"/>
          <w:szCs w:val="20"/>
        </w:rPr>
        <w:t>15.</w:t>
      </w:r>
      <w:r w:rsidRPr="009D0EA5">
        <w:rPr>
          <w:rFonts w:ascii="Arial" w:hAnsi="Arial" w:cs="Arial"/>
          <w:b/>
          <w:sz w:val="20"/>
          <w:szCs w:val="20"/>
        </w:rPr>
        <w:tab/>
        <w:t>SYSTEME DE PENALITE</w:t>
      </w:r>
    </w:p>
    <w:p w14:paraId="0502E468" w14:textId="77777777" w:rsidR="00121494" w:rsidRPr="009D0EA5" w:rsidRDefault="00121494" w:rsidP="00121494">
      <w:pPr>
        <w:spacing w:after="0" w:line="240" w:lineRule="auto"/>
        <w:ind w:left="705" w:hanging="705"/>
        <w:jc w:val="both"/>
        <w:rPr>
          <w:rFonts w:ascii="Arial" w:hAnsi="Arial" w:cs="Arial"/>
          <w:b/>
          <w:sz w:val="20"/>
          <w:szCs w:val="20"/>
        </w:rPr>
      </w:pPr>
      <w:r w:rsidRPr="009D0EA5">
        <w:rPr>
          <w:rFonts w:ascii="Arial" w:hAnsi="Arial" w:cs="Arial"/>
          <w:sz w:val="20"/>
          <w:szCs w:val="20"/>
        </w:rPr>
        <w:t>15.1</w:t>
      </w:r>
      <w:r w:rsidRPr="009D0EA5">
        <w:rPr>
          <w:rFonts w:ascii="Arial" w:hAnsi="Arial" w:cs="Arial"/>
          <w:sz w:val="20"/>
          <w:szCs w:val="20"/>
        </w:rPr>
        <w:tab/>
        <w:t>Pour</w:t>
      </w:r>
      <w:r w:rsidRPr="009D0EA5">
        <w:rPr>
          <w:rFonts w:ascii="Arial" w:hAnsi="Arial" w:cs="Arial"/>
          <w:i/>
          <w:sz w:val="20"/>
          <w:szCs w:val="20"/>
        </w:rPr>
        <w:t xml:space="preserve"> </w:t>
      </w:r>
      <w:r w:rsidRPr="009D0EA5">
        <w:rPr>
          <w:rFonts w:ascii="Arial" w:hAnsi="Arial" w:cs="Arial"/>
          <w:b/>
          <w:color w:val="0070C0"/>
          <w:sz w:val="20"/>
          <w:szCs w:val="20"/>
        </w:rPr>
        <w:t>nom des classes</w:t>
      </w:r>
      <w:r w:rsidRPr="009D0EA5">
        <w:rPr>
          <w:rFonts w:ascii="Arial" w:hAnsi="Arial" w:cs="Arial"/>
          <w:sz w:val="20"/>
          <w:szCs w:val="20"/>
        </w:rPr>
        <w:t>,</w:t>
      </w:r>
      <w:r w:rsidRPr="009D0EA5">
        <w:rPr>
          <w:rFonts w:ascii="Arial" w:hAnsi="Arial" w:cs="Arial"/>
          <w:i/>
          <w:sz w:val="20"/>
          <w:szCs w:val="20"/>
        </w:rPr>
        <w:t xml:space="preserve"> </w:t>
      </w:r>
      <w:r w:rsidRPr="009D0EA5">
        <w:rPr>
          <w:rFonts w:ascii="Arial" w:hAnsi="Arial" w:cs="Arial"/>
          <w:sz w:val="20"/>
          <w:szCs w:val="20"/>
        </w:rPr>
        <w:t>la RCV 44.1 est modifiée de sorte que la pénalité de deux tours est remplacée par la pénalité d'un tour.</w:t>
      </w:r>
      <w:r>
        <w:rPr>
          <w:rFonts w:ascii="Arial" w:hAnsi="Arial" w:cs="Arial"/>
          <w:sz w:val="20"/>
          <w:szCs w:val="20"/>
        </w:rPr>
        <w:t xml:space="preserve"> </w:t>
      </w:r>
      <w:r w:rsidRPr="00D522C3">
        <w:rPr>
          <w:rFonts w:ascii="Arial" w:hAnsi="Arial" w:cs="Arial"/>
          <w:bCs/>
          <w:iCs/>
          <w:color w:val="FF0000"/>
          <w:sz w:val="20"/>
          <w:szCs w:val="20"/>
        </w:rPr>
        <w:t xml:space="preserve">(supprimer si non utilisé)  </w:t>
      </w:r>
    </w:p>
    <w:p w14:paraId="5B011B88" w14:textId="77777777" w:rsidR="00121494" w:rsidRPr="009D0EA5" w:rsidRDefault="00121494" w:rsidP="00121494">
      <w:pPr>
        <w:spacing w:after="0" w:line="240" w:lineRule="auto"/>
        <w:jc w:val="both"/>
        <w:rPr>
          <w:rFonts w:ascii="Arial" w:hAnsi="Arial" w:cs="Arial"/>
          <w:sz w:val="20"/>
          <w:szCs w:val="20"/>
        </w:rPr>
      </w:pPr>
      <w:r w:rsidRPr="009D0EA5">
        <w:rPr>
          <w:rFonts w:ascii="Arial" w:hAnsi="Arial" w:cs="Arial"/>
          <w:sz w:val="20"/>
          <w:szCs w:val="20"/>
        </w:rPr>
        <w:t>15.2</w:t>
      </w:r>
      <w:r w:rsidRPr="009D0EA5">
        <w:rPr>
          <w:rFonts w:ascii="Arial" w:hAnsi="Arial" w:cs="Arial"/>
          <w:sz w:val="20"/>
          <w:szCs w:val="20"/>
        </w:rPr>
        <w:tab/>
        <w:t>L’annexe P s’applique,</w:t>
      </w:r>
      <w:r w:rsidRPr="009D0EA5">
        <w:rPr>
          <w:rFonts w:ascii="Arial" w:hAnsi="Arial" w:cs="Arial"/>
          <w:b/>
          <w:sz w:val="20"/>
          <w:szCs w:val="20"/>
        </w:rPr>
        <w:t xml:space="preserve"> </w:t>
      </w:r>
      <w:r w:rsidRPr="009D0EA5">
        <w:rPr>
          <w:rFonts w:ascii="Arial" w:hAnsi="Arial" w:cs="Arial"/>
          <w:sz w:val="20"/>
          <w:szCs w:val="20"/>
        </w:rPr>
        <w:t>modifiée comme suit :</w:t>
      </w:r>
      <w:r>
        <w:rPr>
          <w:rFonts w:ascii="Arial" w:hAnsi="Arial" w:cs="Arial"/>
          <w:sz w:val="20"/>
          <w:szCs w:val="20"/>
        </w:rPr>
        <w:t xml:space="preserve"> </w:t>
      </w:r>
      <w:r w:rsidRPr="00D522C3">
        <w:rPr>
          <w:rFonts w:ascii="Arial" w:hAnsi="Arial" w:cs="Arial"/>
          <w:bCs/>
          <w:iCs/>
          <w:color w:val="FF0000"/>
          <w:sz w:val="20"/>
          <w:szCs w:val="20"/>
        </w:rPr>
        <w:t xml:space="preserve">(supprimer si non utilisé)  </w:t>
      </w:r>
    </w:p>
    <w:p w14:paraId="548A219F" w14:textId="77777777" w:rsidR="00121494" w:rsidRPr="009D0EA5" w:rsidRDefault="00121494" w:rsidP="00121494">
      <w:pPr>
        <w:spacing w:after="0" w:line="240" w:lineRule="auto"/>
        <w:ind w:left="705" w:hanging="705"/>
        <w:jc w:val="both"/>
        <w:rPr>
          <w:rFonts w:ascii="Arial" w:hAnsi="Arial" w:cs="Arial"/>
          <w:b/>
          <w:sz w:val="20"/>
          <w:szCs w:val="20"/>
        </w:rPr>
      </w:pPr>
      <w:r w:rsidRPr="009D0EA5">
        <w:rPr>
          <w:rFonts w:ascii="Arial" w:hAnsi="Arial" w:cs="Arial"/>
          <w:sz w:val="20"/>
          <w:szCs w:val="20"/>
        </w:rPr>
        <w:t>15.2.1</w:t>
      </w:r>
      <w:r w:rsidRPr="009D0EA5">
        <w:rPr>
          <w:rFonts w:ascii="Arial" w:hAnsi="Arial" w:cs="Arial"/>
          <w:sz w:val="20"/>
          <w:szCs w:val="20"/>
        </w:rPr>
        <w:tab/>
        <w:t xml:space="preserve">Pour </w:t>
      </w:r>
      <w:r w:rsidRPr="009D0EA5">
        <w:rPr>
          <w:rFonts w:ascii="Arial" w:hAnsi="Arial" w:cs="Arial"/>
          <w:b/>
          <w:color w:val="0070C0"/>
          <w:sz w:val="20"/>
          <w:szCs w:val="20"/>
        </w:rPr>
        <w:t>nom des classes</w:t>
      </w:r>
      <w:r w:rsidRPr="009D0EA5">
        <w:rPr>
          <w:rFonts w:ascii="Arial" w:hAnsi="Arial" w:cs="Arial"/>
          <w:sz w:val="20"/>
          <w:szCs w:val="20"/>
        </w:rPr>
        <w:t>,</w:t>
      </w:r>
      <w:r w:rsidRPr="009D0EA5">
        <w:rPr>
          <w:rFonts w:ascii="Arial" w:hAnsi="Arial" w:cs="Arial"/>
          <w:i/>
          <w:sz w:val="20"/>
          <w:szCs w:val="20"/>
        </w:rPr>
        <w:t xml:space="preserve"> </w:t>
      </w:r>
      <w:r w:rsidRPr="009D0EA5">
        <w:rPr>
          <w:rFonts w:ascii="Arial" w:hAnsi="Arial" w:cs="Arial"/>
          <w:sz w:val="20"/>
          <w:szCs w:val="20"/>
        </w:rPr>
        <w:t>la RCV P2.1 est modifiée de sorte que la pénalité de deux tours est remplacée par la pénalité d'un tour.</w:t>
      </w:r>
    </w:p>
    <w:p w14:paraId="5238BC35" w14:textId="77777777" w:rsidR="00121494" w:rsidRPr="009D0EA5" w:rsidRDefault="00121494" w:rsidP="00121494">
      <w:pPr>
        <w:spacing w:after="0" w:line="240" w:lineRule="auto"/>
        <w:ind w:left="705" w:hanging="705"/>
        <w:jc w:val="both"/>
        <w:rPr>
          <w:rFonts w:ascii="Arial" w:hAnsi="Arial" w:cs="Arial"/>
          <w:b/>
          <w:sz w:val="20"/>
          <w:szCs w:val="20"/>
        </w:rPr>
      </w:pPr>
      <w:r w:rsidRPr="009D0EA5">
        <w:rPr>
          <w:rFonts w:ascii="Arial" w:hAnsi="Arial" w:cs="Arial"/>
          <w:sz w:val="20"/>
          <w:szCs w:val="20"/>
        </w:rPr>
        <w:t>15.2.2</w:t>
      </w:r>
      <w:r w:rsidRPr="009D0EA5">
        <w:rPr>
          <w:rFonts w:ascii="Arial" w:hAnsi="Arial" w:cs="Arial"/>
          <w:sz w:val="20"/>
          <w:szCs w:val="20"/>
        </w:rPr>
        <w:tab/>
        <w:t>La RCV P2.3 ne s’applique pas et la RCV P2.2 s’applique à toute pénalité après la première.</w:t>
      </w:r>
    </w:p>
    <w:p w14:paraId="65992939" w14:textId="77777777" w:rsidR="00121494" w:rsidRPr="009D0EA5" w:rsidRDefault="00121494" w:rsidP="00121494">
      <w:pPr>
        <w:pStyle w:val="Corpsdetexte"/>
        <w:tabs>
          <w:tab w:val="left" w:pos="720"/>
        </w:tabs>
        <w:rPr>
          <w:rFonts w:ascii="Arial" w:hAnsi="Arial" w:cs="Arial"/>
          <w:bCs/>
          <w:i w:val="0"/>
          <w:iCs/>
          <w:sz w:val="20"/>
        </w:rPr>
      </w:pPr>
    </w:p>
    <w:p w14:paraId="3FCF6618" w14:textId="77777777" w:rsidR="00121494" w:rsidRPr="009D0EA5" w:rsidRDefault="00121494" w:rsidP="00121494">
      <w:pPr>
        <w:pStyle w:val="Corpsdetexte"/>
        <w:tabs>
          <w:tab w:val="left" w:pos="720"/>
        </w:tabs>
        <w:rPr>
          <w:rFonts w:ascii="Arial" w:hAnsi="Arial" w:cs="Arial"/>
          <w:b/>
          <w:bCs/>
          <w:i w:val="0"/>
          <w:iCs/>
          <w:sz w:val="20"/>
        </w:rPr>
      </w:pPr>
      <w:r w:rsidRPr="009D0EA5">
        <w:rPr>
          <w:rFonts w:ascii="Arial" w:hAnsi="Arial" w:cs="Arial"/>
          <w:b/>
          <w:bCs/>
          <w:i w:val="0"/>
          <w:iCs/>
          <w:sz w:val="20"/>
        </w:rPr>
        <w:t>16.</w:t>
      </w:r>
      <w:r w:rsidRPr="009D0EA5">
        <w:rPr>
          <w:rFonts w:ascii="Arial" w:hAnsi="Arial" w:cs="Arial"/>
          <w:b/>
          <w:bCs/>
          <w:i w:val="0"/>
          <w:iCs/>
          <w:sz w:val="20"/>
        </w:rPr>
        <w:tab/>
        <w:t>TEMPS CIBLE ET TEMPS LIMITES</w:t>
      </w:r>
      <w:r w:rsidRPr="009D0EA5">
        <w:rPr>
          <w:rFonts w:ascii="Arial" w:hAnsi="Arial" w:cs="Arial"/>
          <w:b/>
          <w:bCs/>
          <w:i w:val="0"/>
          <w:iCs/>
          <w:color w:val="FF0000"/>
          <w:sz w:val="20"/>
        </w:rPr>
        <w:t xml:space="preserve"> </w:t>
      </w:r>
    </w:p>
    <w:p w14:paraId="128C8043" w14:textId="77777777" w:rsidR="00121494" w:rsidRPr="009D0EA5" w:rsidRDefault="00121494" w:rsidP="00121494">
      <w:pPr>
        <w:pStyle w:val="Corpsdetexte"/>
        <w:tabs>
          <w:tab w:val="left" w:pos="720"/>
        </w:tabs>
        <w:rPr>
          <w:rFonts w:ascii="Arial" w:hAnsi="Arial" w:cs="Arial"/>
          <w:i w:val="0"/>
          <w:sz w:val="20"/>
        </w:rPr>
      </w:pPr>
      <w:r w:rsidRPr="009D0EA5">
        <w:rPr>
          <w:rFonts w:ascii="Arial" w:hAnsi="Arial" w:cs="Arial"/>
          <w:i w:val="0"/>
          <w:sz w:val="20"/>
        </w:rPr>
        <w:t>16.1</w:t>
      </w:r>
      <w:r w:rsidRPr="009D0EA5">
        <w:rPr>
          <w:rFonts w:ascii="Arial" w:hAnsi="Arial" w:cs="Arial"/>
          <w:i w:val="0"/>
          <w:sz w:val="20"/>
        </w:rPr>
        <w:tab/>
        <w:t>Les temps sont les suivants :</w:t>
      </w:r>
    </w:p>
    <w:p w14:paraId="33214024" w14:textId="77777777" w:rsidR="00121494" w:rsidRPr="009D0EA5" w:rsidRDefault="00121494" w:rsidP="00121494">
      <w:pPr>
        <w:pStyle w:val="Corpsdetexte"/>
        <w:tabs>
          <w:tab w:val="left" w:pos="720"/>
        </w:tabs>
        <w:rPr>
          <w:rFonts w:ascii="Arial" w:hAnsi="Arial" w:cs="Arial"/>
          <w:i w:val="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651"/>
        <w:gridCol w:w="1783"/>
        <w:gridCol w:w="3788"/>
      </w:tblGrid>
      <w:tr w:rsidR="00121494" w:rsidRPr="003A3F84" w14:paraId="75F7C597" w14:textId="77777777" w:rsidTr="00490D34">
        <w:trPr>
          <w:jc w:val="center"/>
        </w:trPr>
        <w:tc>
          <w:tcPr>
            <w:tcW w:w="1134" w:type="dxa"/>
          </w:tcPr>
          <w:p w14:paraId="1DA66897" w14:textId="77777777" w:rsidR="00121494" w:rsidRPr="003A3F84" w:rsidRDefault="00121494" w:rsidP="00490D34">
            <w:pPr>
              <w:pStyle w:val="Corpsdetexte"/>
              <w:tabs>
                <w:tab w:val="left" w:pos="720"/>
              </w:tabs>
              <w:ind w:left="-108"/>
              <w:jc w:val="center"/>
              <w:rPr>
                <w:rFonts w:ascii="Arial" w:hAnsi="Arial" w:cs="Arial"/>
                <w:i w:val="0"/>
                <w:sz w:val="20"/>
              </w:rPr>
            </w:pPr>
            <w:r w:rsidRPr="003A3F84">
              <w:rPr>
                <w:rFonts w:ascii="Arial" w:hAnsi="Arial" w:cs="Arial"/>
                <w:i w:val="0"/>
                <w:sz w:val="20"/>
              </w:rPr>
              <w:t>Classe</w:t>
            </w:r>
          </w:p>
        </w:tc>
        <w:tc>
          <w:tcPr>
            <w:tcW w:w="1651" w:type="dxa"/>
          </w:tcPr>
          <w:p w14:paraId="14073596" w14:textId="77777777" w:rsidR="00121494" w:rsidRPr="003A3F84" w:rsidRDefault="00121494" w:rsidP="00490D34">
            <w:pPr>
              <w:pStyle w:val="Corpsdetexte"/>
              <w:tabs>
                <w:tab w:val="left" w:pos="720"/>
              </w:tabs>
              <w:rPr>
                <w:rFonts w:ascii="Arial" w:hAnsi="Arial" w:cs="Arial"/>
                <w:i w:val="0"/>
                <w:sz w:val="20"/>
              </w:rPr>
            </w:pPr>
            <w:r w:rsidRPr="003A3F84">
              <w:rPr>
                <w:rFonts w:ascii="Arial" w:hAnsi="Arial" w:cs="Arial"/>
                <w:i w:val="0"/>
                <w:sz w:val="20"/>
              </w:rPr>
              <w:t>Temps cible</w:t>
            </w:r>
          </w:p>
        </w:tc>
        <w:tc>
          <w:tcPr>
            <w:tcW w:w="1783" w:type="dxa"/>
          </w:tcPr>
          <w:p w14:paraId="739F6EF7" w14:textId="77777777" w:rsidR="00121494" w:rsidRPr="003A3F84" w:rsidRDefault="00121494" w:rsidP="00490D34">
            <w:pPr>
              <w:pStyle w:val="Corpsdetexte"/>
              <w:tabs>
                <w:tab w:val="left" w:pos="720"/>
              </w:tabs>
              <w:rPr>
                <w:rFonts w:ascii="Arial" w:hAnsi="Arial" w:cs="Arial"/>
                <w:i w:val="0"/>
                <w:sz w:val="20"/>
              </w:rPr>
            </w:pPr>
            <w:r w:rsidRPr="003A3F84">
              <w:rPr>
                <w:rFonts w:ascii="Arial" w:hAnsi="Arial" w:cs="Arial"/>
                <w:i w:val="0"/>
                <w:sz w:val="20"/>
              </w:rPr>
              <w:t>Temps limite pour finir pour le 1</w:t>
            </w:r>
            <w:r w:rsidRPr="003A3F84">
              <w:rPr>
                <w:rFonts w:ascii="Arial" w:hAnsi="Arial" w:cs="Arial"/>
                <w:i w:val="0"/>
                <w:sz w:val="20"/>
                <w:vertAlign w:val="superscript"/>
              </w:rPr>
              <w:t>er</w:t>
            </w:r>
            <w:r w:rsidRPr="003A3F84">
              <w:rPr>
                <w:rFonts w:ascii="Arial" w:hAnsi="Arial" w:cs="Arial"/>
                <w:i w:val="0"/>
                <w:sz w:val="20"/>
              </w:rPr>
              <w:t xml:space="preserve"> </w:t>
            </w:r>
          </w:p>
        </w:tc>
        <w:tc>
          <w:tcPr>
            <w:tcW w:w="3788" w:type="dxa"/>
          </w:tcPr>
          <w:p w14:paraId="4670F1C4" w14:textId="77777777" w:rsidR="00121494" w:rsidRPr="003A3F84" w:rsidRDefault="00121494" w:rsidP="00490D34">
            <w:pPr>
              <w:pStyle w:val="Corpsdetexte"/>
              <w:tabs>
                <w:tab w:val="left" w:pos="720"/>
              </w:tabs>
              <w:rPr>
                <w:rFonts w:ascii="Arial" w:hAnsi="Arial" w:cs="Arial"/>
                <w:i w:val="0"/>
                <w:sz w:val="20"/>
              </w:rPr>
            </w:pPr>
            <w:r w:rsidRPr="003A3F84">
              <w:rPr>
                <w:rFonts w:ascii="Arial" w:hAnsi="Arial" w:cs="Arial"/>
                <w:i w:val="0"/>
                <w:sz w:val="20"/>
              </w:rPr>
              <w:t>Temps limite pour finir pour le 1</w:t>
            </w:r>
            <w:r w:rsidRPr="003A3F84">
              <w:rPr>
                <w:rFonts w:ascii="Arial" w:hAnsi="Arial" w:cs="Arial"/>
                <w:i w:val="0"/>
                <w:sz w:val="20"/>
                <w:vertAlign w:val="superscript"/>
              </w:rPr>
              <w:t>er</w:t>
            </w:r>
            <w:r w:rsidRPr="003A3F84">
              <w:rPr>
                <w:rFonts w:ascii="Arial" w:hAnsi="Arial" w:cs="Arial"/>
                <w:i w:val="0"/>
                <w:sz w:val="20"/>
              </w:rPr>
              <w:t xml:space="preserve"> (intersérie ou groupes temps compensé)</w:t>
            </w:r>
          </w:p>
        </w:tc>
      </w:tr>
      <w:tr w:rsidR="00121494" w:rsidRPr="003A3F84" w14:paraId="3D42CFC0" w14:textId="77777777" w:rsidTr="00490D34">
        <w:trPr>
          <w:jc w:val="center"/>
        </w:trPr>
        <w:tc>
          <w:tcPr>
            <w:tcW w:w="1134" w:type="dxa"/>
          </w:tcPr>
          <w:p w14:paraId="3D642672" w14:textId="77777777" w:rsidR="00121494" w:rsidRPr="003A3F84" w:rsidRDefault="00121494" w:rsidP="00490D34">
            <w:pPr>
              <w:pStyle w:val="Corpsdetexte"/>
              <w:tabs>
                <w:tab w:val="left" w:pos="720"/>
              </w:tabs>
              <w:jc w:val="center"/>
              <w:rPr>
                <w:rFonts w:ascii="Arial" w:hAnsi="Arial" w:cs="Arial"/>
                <w:i w:val="0"/>
                <w:sz w:val="20"/>
              </w:rPr>
            </w:pPr>
            <w:r w:rsidRPr="003A3F84">
              <w:rPr>
                <w:rFonts w:ascii="Arial" w:hAnsi="Arial" w:cs="Arial"/>
                <w:b/>
                <w:i w:val="0"/>
                <w:color w:val="0070C0"/>
                <w:sz w:val="20"/>
              </w:rPr>
              <w:t>classe</w:t>
            </w:r>
          </w:p>
        </w:tc>
        <w:tc>
          <w:tcPr>
            <w:tcW w:w="1651" w:type="dxa"/>
          </w:tcPr>
          <w:p w14:paraId="4623AF2B" w14:textId="77777777" w:rsidR="00121494" w:rsidRPr="003A3F84" w:rsidRDefault="00121494" w:rsidP="00490D34">
            <w:pPr>
              <w:pStyle w:val="Corpsdetexte"/>
              <w:tabs>
                <w:tab w:val="left" w:pos="720"/>
              </w:tabs>
              <w:rPr>
                <w:rFonts w:ascii="Arial" w:hAnsi="Arial" w:cs="Arial"/>
                <w:i w:val="0"/>
                <w:sz w:val="20"/>
              </w:rPr>
            </w:pPr>
            <w:r w:rsidRPr="003A3F84">
              <w:rPr>
                <w:rFonts w:ascii="Arial" w:hAnsi="Arial" w:cs="Arial"/>
                <w:b/>
                <w:i w:val="0"/>
                <w:color w:val="0070C0"/>
                <w:sz w:val="20"/>
              </w:rPr>
              <w:t>xxx minutes</w:t>
            </w:r>
          </w:p>
        </w:tc>
        <w:tc>
          <w:tcPr>
            <w:tcW w:w="1783" w:type="dxa"/>
          </w:tcPr>
          <w:p w14:paraId="6203D099" w14:textId="77777777" w:rsidR="00121494" w:rsidRPr="003A3F84" w:rsidRDefault="00121494" w:rsidP="00490D34">
            <w:pPr>
              <w:pStyle w:val="Corpsdetexte"/>
              <w:tabs>
                <w:tab w:val="left" w:pos="720"/>
              </w:tabs>
              <w:rPr>
                <w:rFonts w:ascii="Arial" w:hAnsi="Arial" w:cs="Arial"/>
                <w:i w:val="0"/>
                <w:sz w:val="20"/>
              </w:rPr>
            </w:pPr>
            <w:r w:rsidRPr="003A3F84">
              <w:rPr>
                <w:rFonts w:ascii="Arial" w:hAnsi="Arial" w:cs="Arial"/>
                <w:b/>
                <w:i w:val="0"/>
                <w:color w:val="0070C0"/>
                <w:sz w:val="20"/>
              </w:rPr>
              <w:t>xxx minutes</w:t>
            </w:r>
          </w:p>
        </w:tc>
        <w:tc>
          <w:tcPr>
            <w:tcW w:w="3788" w:type="dxa"/>
          </w:tcPr>
          <w:p w14:paraId="47665E77" w14:textId="77777777" w:rsidR="00121494" w:rsidRPr="003A3F84" w:rsidRDefault="00121494" w:rsidP="00490D34">
            <w:pPr>
              <w:pStyle w:val="Corpsdetexte"/>
              <w:tabs>
                <w:tab w:val="left" w:pos="720"/>
              </w:tabs>
              <w:rPr>
                <w:rFonts w:ascii="Arial" w:hAnsi="Arial" w:cs="Arial"/>
                <w:i w:val="0"/>
                <w:sz w:val="20"/>
              </w:rPr>
            </w:pPr>
            <w:r w:rsidRPr="003A3F84">
              <w:rPr>
                <w:rFonts w:ascii="Arial" w:hAnsi="Arial" w:cs="Arial"/>
                <w:b/>
                <w:i w:val="0"/>
                <w:color w:val="0070C0"/>
                <w:sz w:val="20"/>
              </w:rPr>
              <w:t>xxx minutes</w:t>
            </w:r>
          </w:p>
        </w:tc>
      </w:tr>
    </w:tbl>
    <w:p w14:paraId="4728CE65" w14:textId="77777777" w:rsidR="00121494" w:rsidRPr="003A3F84" w:rsidRDefault="00121494" w:rsidP="00121494">
      <w:pPr>
        <w:spacing w:after="0" w:line="240" w:lineRule="auto"/>
        <w:ind w:left="705" w:hanging="705"/>
        <w:jc w:val="both"/>
        <w:rPr>
          <w:rFonts w:ascii="Arial" w:hAnsi="Arial" w:cs="Arial"/>
          <w:sz w:val="20"/>
          <w:szCs w:val="20"/>
        </w:rPr>
      </w:pPr>
    </w:p>
    <w:p w14:paraId="0382C3C6" w14:textId="77777777" w:rsidR="00121494" w:rsidRPr="009D0EA5" w:rsidRDefault="00121494" w:rsidP="00121494">
      <w:pPr>
        <w:spacing w:after="0" w:line="240" w:lineRule="auto"/>
        <w:ind w:left="705" w:hanging="705"/>
        <w:jc w:val="both"/>
        <w:rPr>
          <w:rFonts w:ascii="Arial" w:hAnsi="Arial" w:cs="Arial"/>
          <w:sz w:val="20"/>
          <w:szCs w:val="20"/>
        </w:rPr>
      </w:pPr>
      <w:r w:rsidRPr="003A3F84">
        <w:rPr>
          <w:rFonts w:ascii="Arial" w:hAnsi="Arial" w:cs="Arial"/>
          <w:sz w:val="20"/>
          <w:szCs w:val="20"/>
        </w:rPr>
        <w:t>16.2</w:t>
      </w:r>
      <w:r w:rsidRPr="003A3F84">
        <w:rPr>
          <w:rFonts w:ascii="Arial" w:hAnsi="Arial" w:cs="Arial"/>
          <w:sz w:val="20"/>
          <w:szCs w:val="20"/>
        </w:rPr>
        <w:tab/>
        <w:t xml:space="preserve">Les bateaux ne finissant pas </w:t>
      </w:r>
      <w:r w:rsidRPr="003A3F84">
        <w:rPr>
          <w:rFonts w:ascii="Arial" w:hAnsi="Arial" w:cs="Arial"/>
          <w:b/>
          <w:color w:val="0070C0"/>
          <w:sz w:val="20"/>
          <w:szCs w:val="20"/>
        </w:rPr>
        <w:t>xxx minutes</w:t>
      </w:r>
      <w:r w:rsidRPr="003A3F84">
        <w:rPr>
          <w:rFonts w:ascii="Arial" w:hAnsi="Arial" w:cs="Arial"/>
          <w:sz w:val="20"/>
          <w:szCs w:val="20"/>
        </w:rPr>
        <w:t xml:space="preserve"> après le premier bateau ayant effectué le parcours et fini seront classés DNF (ceci modifie les RCV 35, A5.1 et A5.2) </w:t>
      </w:r>
      <w:r w:rsidRPr="003A3F84">
        <w:rPr>
          <w:rFonts w:ascii="Arial" w:hAnsi="Arial" w:cs="Arial"/>
          <w:bCs/>
          <w:color w:val="FF0000"/>
          <w:sz w:val="20"/>
          <w:szCs w:val="20"/>
        </w:rPr>
        <w:t>OU mettre autre système si</w:t>
      </w:r>
      <w:r w:rsidRPr="00456389">
        <w:rPr>
          <w:rFonts w:ascii="Arial" w:hAnsi="Arial" w:cs="Arial"/>
          <w:bCs/>
          <w:iCs/>
          <w:color w:val="FF0000"/>
          <w:sz w:val="20"/>
          <w:szCs w:val="20"/>
        </w:rPr>
        <w:t xml:space="preserve"> différent</w:t>
      </w:r>
    </w:p>
    <w:p w14:paraId="0C42C533" w14:textId="77777777" w:rsidR="00121494" w:rsidRPr="009D0EA5" w:rsidRDefault="00121494" w:rsidP="00121494">
      <w:pPr>
        <w:spacing w:after="0" w:line="240" w:lineRule="auto"/>
        <w:ind w:left="705" w:hanging="705"/>
        <w:jc w:val="both"/>
        <w:rPr>
          <w:rFonts w:ascii="Arial" w:hAnsi="Arial" w:cs="Arial"/>
          <w:sz w:val="20"/>
          <w:szCs w:val="20"/>
        </w:rPr>
      </w:pPr>
    </w:p>
    <w:p w14:paraId="7893E04F" w14:textId="77777777" w:rsidR="00121494" w:rsidRPr="009D0EA5" w:rsidRDefault="00121494" w:rsidP="00121494">
      <w:pPr>
        <w:pStyle w:val="Titre5"/>
        <w:rPr>
          <w:rFonts w:ascii="Arial" w:hAnsi="Arial" w:cs="Arial"/>
          <w:sz w:val="20"/>
        </w:rPr>
      </w:pPr>
      <w:r w:rsidRPr="009D0EA5">
        <w:rPr>
          <w:rFonts w:ascii="Arial" w:hAnsi="Arial" w:cs="Arial"/>
          <w:sz w:val="20"/>
        </w:rPr>
        <w:lastRenderedPageBreak/>
        <w:t>17.</w:t>
      </w:r>
      <w:r w:rsidRPr="009D0EA5">
        <w:rPr>
          <w:rFonts w:ascii="Arial" w:hAnsi="Arial" w:cs="Arial"/>
          <w:sz w:val="20"/>
        </w:rPr>
        <w:tab/>
        <w:t>DEMANDES D’INSTRUCTION</w:t>
      </w:r>
    </w:p>
    <w:p w14:paraId="5C112C09" w14:textId="77777777" w:rsidR="00121494" w:rsidRPr="009D0EA5" w:rsidRDefault="00121494" w:rsidP="00121494">
      <w:pPr>
        <w:pStyle w:val="Paragraphedeliste"/>
        <w:ind w:left="705" w:hanging="705"/>
        <w:jc w:val="both"/>
        <w:rPr>
          <w:sz w:val="20"/>
          <w:szCs w:val="20"/>
        </w:rPr>
      </w:pPr>
      <w:r w:rsidRPr="009D0EA5">
        <w:rPr>
          <w:sz w:val="20"/>
          <w:szCs w:val="20"/>
        </w:rPr>
        <w:t>17.1</w:t>
      </w:r>
      <w:r w:rsidRPr="009D0EA5">
        <w:rPr>
          <w:sz w:val="20"/>
          <w:szCs w:val="20"/>
        </w:rPr>
        <w:tab/>
        <w:t xml:space="preserve">Pour chaque classe, le temps limite de réclamation est de </w:t>
      </w:r>
      <w:r w:rsidRPr="00456389">
        <w:rPr>
          <w:color w:val="auto"/>
          <w:sz w:val="20"/>
          <w:szCs w:val="20"/>
        </w:rPr>
        <w:t xml:space="preserve">60 minutes </w:t>
      </w:r>
      <w:r w:rsidRPr="008E6985">
        <w:rPr>
          <w:color w:val="FF0000"/>
          <w:sz w:val="20"/>
        </w:rPr>
        <w:t xml:space="preserve">(temps par défaut à modifier le cas échéant) </w:t>
      </w:r>
      <w:r w:rsidRPr="009D0EA5">
        <w:rPr>
          <w:sz w:val="20"/>
          <w:szCs w:val="20"/>
        </w:rPr>
        <w:t>après que le dernier bateau a fini la dernière course du jour ou après que le comité de course a signalé qu’il n’y aurait plus de course ce jour, selon ce qui est le plus tard. L’heure sera affichée sur le tableau officiel d’information.</w:t>
      </w:r>
    </w:p>
    <w:p w14:paraId="19D34058" w14:textId="77777777" w:rsidR="00121494" w:rsidRPr="009D0EA5" w:rsidRDefault="00121494" w:rsidP="00121494">
      <w:pPr>
        <w:pStyle w:val="Paragraphedeliste"/>
        <w:ind w:left="705" w:hanging="705"/>
        <w:contextualSpacing w:val="0"/>
        <w:jc w:val="both"/>
        <w:rPr>
          <w:sz w:val="20"/>
          <w:szCs w:val="20"/>
        </w:rPr>
      </w:pPr>
      <w:r w:rsidRPr="009D0EA5">
        <w:rPr>
          <w:sz w:val="20"/>
          <w:szCs w:val="20"/>
        </w:rPr>
        <w:t>17.2</w:t>
      </w:r>
      <w:r w:rsidRPr="009D0EA5">
        <w:rPr>
          <w:sz w:val="20"/>
          <w:szCs w:val="20"/>
        </w:rPr>
        <w:tab/>
        <w:t xml:space="preserve">Les formulaires de demandes d’instruction sont disponibles au secrétariat du jury situé </w:t>
      </w:r>
      <w:r w:rsidRPr="003A3F84">
        <w:rPr>
          <w:bCs/>
          <w:iCs/>
          <w:color w:val="0070C0"/>
          <w:sz w:val="20"/>
          <w:szCs w:val="20"/>
        </w:rPr>
        <w:t>emplacement</w:t>
      </w:r>
      <w:r w:rsidRPr="009D0EA5">
        <w:rPr>
          <w:sz w:val="20"/>
          <w:szCs w:val="20"/>
        </w:rPr>
        <w:t>.</w:t>
      </w:r>
    </w:p>
    <w:p w14:paraId="58583919" w14:textId="77777777" w:rsidR="00121494" w:rsidRPr="009D0EA5" w:rsidRDefault="00121494" w:rsidP="00121494">
      <w:pPr>
        <w:pStyle w:val="Paragraphedeliste"/>
        <w:ind w:left="705" w:hanging="705"/>
        <w:contextualSpacing w:val="0"/>
        <w:jc w:val="both"/>
        <w:rPr>
          <w:sz w:val="20"/>
          <w:szCs w:val="20"/>
        </w:rPr>
      </w:pPr>
      <w:r w:rsidRPr="009D0EA5">
        <w:rPr>
          <w:sz w:val="20"/>
          <w:szCs w:val="20"/>
        </w:rPr>
        <w:t>17.3</w:t>
      </w:r>
      <w:r w:rsidRPr="009D0EA5">
        <w:rPr>
          <w:sz w:val="20"/>
          <w:szCs w:val="20"/>
        </w:rPr>
        <w:tab/>
        <w:t>Des avis seront affichés au plus tard 30 minutes</w:t>
      </w:r>
      <w:r>
        <w:rPr>
          <w:sz w:val="20"/>
          <w:szCs w:val="20"/>
        </w:rPr>
        <w:t xml:space="preserve"> </w:t>
      </w:r>
      <w:r w:rsidRPr="008E6985">
        <w:rPr>
          <w:color w:val="FF0000"/>
          <w:sz w:val="20"/>
        </w:rPr>
        <w:t xml:space="preserve">(temps par défaut à modifier le cas échéant) </w:t>
      </w:r>
      <w:r w:rsidRPr="009D0EA5">
        <w:rPr>
          <w:sz w:val="20"/>
          <w:szCs w:val="20"/>
        </w:rPr>
        <w:t xml:space="preserve"> après le temps limite de réclamation pour informer les concurrents des instructions dans lesquelles ils sont parties ou appelés comme témoins. Les instructions auront lieu dans la salle du jury situé </w:t>
      </w:r>
      <w:r w:rsidRPr="003A3F84">
        <w:rPr>
          <w:bCs/>
          <w:iCs/>
          <w:color w:val="0070C0"/>
          <w:sz w:val="20"/>
          <w:szCs w:val="20"/>
        </w:rPr>
        <w:t>emplacement</w:t>
      </w:r>
      <w:r w:rsidRPr="009D0EA5">
        <w:rPr>
          <w:sz w:val="20"/>
          <w:szCs w:val="20"/>
        </w:rPr>
        <w:t xml:space="preserve">. Elles commenceront à l'heure indiquée au tableau officiel d’information. </w:t>
      </w:r>
    </w:p>
    <w:p w14:paraId="4B9358B6" w14:textId="77777777" w:rsidR="00121494" w:rsidRPr="009D0EA5" w:rsidRDefault="00121494" w:rsidP="00121494">
      <w:pPr>
        <w:pStyle w:val="Titre5"/>
        <w:ind w:left="705" w:hanging="705"/>
        <w:rPr>
          <w:rFonts w:ascii="Arial" w:hAnsi="Arial" w:cs="Arial"/>
          <w:b w:val="0"/>
          <w:sz w:val="20"/>
        </w:rPr>
      </w:pPr>
      <w:r w:rsidRPr="009D0EA5">
        <w:rPr>
          <w:rFonts w:ascii="Arial" w:hAnsi="Arial" w:cs="Arial"/>
          <w:b w:val="0"/>
          <w:sz w:val="20"/>
        </w:rPr>
        <w:t>17.4</w:t>
      </w:r>
      <w:r w:rsidRPr="009D0EA5">
        <w:rPr>
          <w:rFonts w:ascii="Arial" w:hAnsi="Arial" w:cs="Arial"/>
          <w:b w:val="0"/>
          <w:sz w:val="20"/>
        </w:rPr>
        <w:tab/>
        <w:t xml:space="preserve">Une liste des bateaux qui ont été pénalisés selon l’annexe P pour avoir enfreint la RCV 42 sera affichée. </w:t>
      </w:r>
      <w:r>
        <w:rPr>
          <w:rFonts w:ascii="Arial" w:hAnsi="Arial" w:cs="Arial"/>
          <w:b w:val="0"/>
          <w:sz w:val="20"/>
        </w:rPr>
        <w:t xml:space="preserve"> </w:t>
      </w:r>
      <w:r w:rsidRPr="00C715FE">
        <w:rPr>
          <w:rFonts w:ascii="Arial" w:hAnsi="Arial" w:cs="Arial"/>
          <w:b w:val="0"/>
          <w:iCs/>
          <w:color w:val="FF0000"/>
          <w:sz w:val="20"/>
        </w:rPr>
        <w:t>(supprimer si non utilisé)</w:t>
      </w:r>
      <w:r w:rsidRPr="00D522C3">
        <w:rPr>
          <w:rFonts w:ascii="Arial" w:hAnsi="Arial" w:cs="Arial"/>
          <w:bCs/>
          <w:iCs/>
          <w:color w:val="FF0000"/>
          <w:sz w:val="20"/>
        </w:rPr>
        <w:t xml:space="preserve">  </w:t>
      </w:r>
    </w:p>
    <w:p w14:paraId="6EBF15C8" w14:textId="77777777" w:rsidR="00121494" w:rsidRPr="009D0EA5" w:rsidRDefault="00121494" w:rsidP="00121494">
      <w:pPr>
        <w:spacing w:after="0" w:line="240" w:lineRule="auto"/>
        <w:jc w:val="both"/>
        <w:rPr>
          <w:rFonts w:ascii="Arial" w:hAnsi="Arial" w:cs="Arial"/>
          <w:strike/>
          <w:sz w:val="20"/>
          <w:szCs w:val="20"/>
        </w:rPr>
      </w:pPr>
    </w:p>
    <w:p w14:paraId="33B3876D" w14:textId="77777777" w:rsidR="00121494" w:rsidRPr="009D0EA5" w:rsidRDefault="00121494" w:rsidP="00121494">
      <w:pPr>
        <w:spacing w:after="0" w:line="240" w:lineRule="auto"/>
        <w:jc w:val="both"/>
        <w:rPr>
          <w:rFonts w:ascii="Arial" w:hAnsi="Arial" w:cs="Arial"/>
          <w:b/>
          <w:sz w:val="20"/>
          <w:szCs w:val="20"/>
        </w:rPr>
      </w:pPr>
      <w:r w:rsidRPr="009D0EA5">
        <w:rPr>
          <w:rFonts w:ascii="Arial" w:hAnsi="Arial" w:cs="Arial"/>
          <w:b/>
          <w:sz w:val="20"/>
          <w:szCs w:val="20"/>
        </w:rPr>
        <w:t>18</w:t>
      </w:r>
      <w:r w:rsidRPr="009D0EA5">
        <w:rPr>
          <w:rFonts w:ascii="Arial" w:hAnsi="Arial" w:cs="Arial"/>
          <w:b/>
          <w:sz w:val="20"/>
          <w:szCs w:val="20"/>
        </w:rPr>
        <w:tab/>
        <w:t>CLASSEMENT</w:t>
      </w:r>
    </w:p>
    <w:p w14:paraId="095F3E7D" w14:textId="77777777" w:rsidR="00121494" w:rsidRPr="003A3F84" w:rsidRDefault="00121494" w:rsidP="00121494">
      <w:pPr>
        <w:pStyle w:val="Paragraphedeliste"/>
        <w:ind w:left="705" w:hanging="705"/>
        <w:contextualSpacing w:val="0"/>
        <w:jc w:val="both"/>
        <w:rPr>
          <w:iCs/>
          <w:sz w:val="20"/>
          <w:szCs w:val="20"/>
        </w:rPr>
      </w:pPr>
      <w:r w:rsidRPr="009D0EA5">
        <w:rPr>
          <w:sz w:val="20"/>
          <w:szCs w:val="20"/>
        </w:rPr>
        <w:t>18.1</w:t>
      </w:r>
      <w:r w:rsidRPr="009D0EA5">
        <w:rPr>
          <w:sz w:val="20"/>
          <w:szCs w:val="20"/>
        </w:rPr>
        <w:tab/>
      </w:r>
      <w:r w:rsidRPr="003A3F84">
        <w:rPr>
          <w:b/>
          <w:iCs/>
          <w:color w:val="0070C0"/>
          <w:sz w:val="20"/>
          <w:szCs w:val="20"/>
        </w:rPr>
        <w:t>nombre</w:t>
      </w:r>
      <w:r w:rsidRPr="003A3F84">
        <w:rPr>
          <w:iCs/>
          <w:sz w:val="20"/>
          <w:szCs w:val="20"/>
        </w:rPr>
        <w:t xml:space="preserve"> courses doivent être validées pour valider la compétition.</w:t>
      </w:r>
    </w:p>
    <w:p w14:paraId="25ECE561" w14:textId="77777777" w:rsidR="00121494" w:rsidRPr="003A3F84" w:rsidRDefault="00121494" w:rsidP="00121494">
      <w:pPr>
        <w:pStyle w:val="Paragraphedeliste"/>
        <w:ind w:left="709" w:hanging="709"/>
        <w:contextualSpacing w:val="0"/>
        <w:jc w:val="both"/>
        <w:rPr>
          <w:iCs/>
          <w:sz w:val="20"/>
          <w:szCs w:val="20"/>
        </w:rPr>
      </w:pPr>
      <w:r w:rsidRPr="003A3F84">
        <w:rPr>
          <w:iCs/>
          <w:sz w:val="20"/>
          <w:szCs w:val="20"/>
        </w:rPr>
        <w:t>18.2</w:t>
      </w:r>
      <w:r w:rsidRPr="003A3F84">
        <w:rPr>
          <w:iCs/>
          <w:sz w:val="20"/>
          <w:szCs w:val="20"/>
        </w:rPr>
        <w:tab/>
        <w:t>Courses retirées</w:t>
      </w:r>
    </w:p>
    <w:p w14:paraId="0C2874E9" w14:textId="77777777" w:rsidR="00121494" w:rsidRPr="003A3F84" w:rsidRDefault="00121494" w:rsidP="00121494">
      <w:pPr>
        <w:pStyle w:val="Paragraphedeliste"/>
        <w:ind w:left="709"/>
        <w:contextualSpacing w:val="0"/>
        <w:jc w:val="both"/>
        <w:rPr>
          <w:iCs/>
          <w:sz w:val="20"/>
          <w:szCs w:val="20"/>
        </w:rPr>
      </w:pPr>
      <w:r w:rsidRPr="003A3F84">
        <w:rPr>
          <w:iCs/>
          <w:sz w:val="20"/>
          <w:szCs w:val="20"/>
        </w:rPr>
        <w:t>(a)</w:t>
      </w:r>
      <w:r w:rsidRPr="003A3F84">
        <w:rPr>
          <w:iCs/>
          <w:sz w:val="20"/>
          <w:szCs w:val="20"/>
        </w:rPr>
        <w:tab/>
        <w:t xml:space="preserve">Quand moins de </w:t>
      </w:r>
      <w:r w:rsidRPr="003A3F84">
        <w:rPr>
          <w:b/>
          <w:iCs/>
          <w:color w:val="0070C0"/>
          <w:sz w:val="20"/>
          <w:szCs w:val="20"/>
        </w:rPr>
        <w:t>trois</w:t>
      </w:r>
      <w:r w:rsidRPr="003A3F84">
        <w:rPr>
          <w:iCs/>
          <w:sz w:val="20"/>
          <w:szCs w:val="20"/>
        </w:rPr>
        <w:t xml:space="preserve"> </w:t>
      </w:r>
      <w:r w:rsidRPr="003A3F84">
        <w:rPr>
          <w:bCs/>
          <w:iCs/>
          <w:color w:val="FF0000"/>
          <w:sz w:val="20"/>
          <w:szCs w:val="20"/>
        </w:rPr>
        <w:t>(Modifier si différent)</w:t>
      </w:r>
      <w:r w:rsidRPr="003A3F84">
        <w:rPr>
          <w:iCs/>
          <w:szCs w:val="20"/>
        </w:rPr>
        <w:t xml:space="preserve"> </w:t>
      </w:r>
      <w:r w:rsidRPr="003A3F84">
        <w:rPr>
          <w:iCs/>
          <w:sz w:val="20"/>
          <w:szCs w:val="20"/>
        </w:rPr>
        <w:t>courses ont été validées, le classement général d’un bateau sera le total des scores de ses courses.</w:t>
      </w:r>
    </w:p>
    <w:p w14:paraId="0719CABE" w14:textId="77777777" w:rsidR="00121494" w:rsidRPr="003A3F84" w:rsidRDefault="00121494" w:rsidP="00121494">
      <w:pPr>
        <w:pStyle w:val="Paragraphedeliste"/>
        <w:ind w:left="709"/>
        <w:contextualSpacing w:val="0"/>
        <w:jc w:val="both"/>
        <w:rPr>
          <w:iCs/>
          <w:sz w:val="20"/>
          <w:szCs w:val="20"/>
        </w:rPr>
      </w:pPr>
      <w:r w:rsidRPr="003A3F84">
        <w:rPr>
          <w:iCs/>
          <w:sz w:val="20"/>
          <w:szCs w:val="20"/>
        </w:rPr>
        <w:t>(b)</w:t>
      </w:r>
      <w:r w:rsidRPr="003A3F84">
        <w:rPr>
          <w:iCs/>
          <w:sz w:val="20"/>
          <w:szCs w:val="20"/>
        </w:rPr>
        <w:tab/>
        <w:t xml:space="preserve">Quand </w:t>
      </w:r>
      <w:r w:rsidRPr="003A3F84">
        <w:rPr>
          <w:b/>
          <w:iCs/>
          <w:color w:val="0070C0"/>
          <w:sz w:val="20"/>
          <w:szCs w:val="20"/>
        </w:rPr>
        <w:t>trois</w:t>
      </w:r>
      <w:r w:rsidRPr="003A3F84">
        <w:rPr>
          <w:iCs/>
          <w:sz w:val="20"/>
          <w:szCs w:val="20"/>
        </w:rPr>
        <w:t xml:space="preserve"> à </w:t>
      </w:r>
      <w:r w:rsidRPr="003A3F84">
        <w:rPr>
          <w:b/>
          <w:iCs/>
          <w:color w:val="0070C0"/>
          <w:sz w:val="20"/>
          <w:szCs w:val="20"/>
        </w:rPr>
        <w:t>cinq</w:t>
      </w:r>
      <w:r w:rsidRPr="003A3F84">
        <w:rPr>
          <w:iCs/>
          <w:sz w:val="20"/>
          <w:szCs w:val="20"/>
        </w:rPr>
        <w:t xml:space="preserve"> </w:t>
      </w:r>
      <w:r w:rsidRPr="003A3F84">
        <w:rPr>
          <w:bCs/>
          <w:iCs/>
          <w:color w:val="FF0000"/>
          <w:sz w:val="20"/>
          <w:szCs w:val="20"/>
        </w:rPr>
        <w:t>(Modifier si différent)</w:t>
      </w:r>
      <w:r w:rsidRPr="003A3F84">
        <w:rPr>
          <w:iCs/>
          <w:szCs w:val="20"/>
        </w:rPr>
        <w:t xml:space="preserve"> </w:t>
      </w:r>
      <w:r w:rsidRPr="003A3F84">
        <w:rPr>
          <w:iCs/>
          <w:sz w:val="20"/>
          <w:szCs w:val="20"/>
        </w:rPr>
        <w:t>courses ont été validées, le classement général d’un bateau sera le total des scores de ses courses à l'exclusion de son plus mauvais score.</w:t>
      </w:r>
    </w:p>
    <w:p w14:paraId="03838211" w14:textId="77777777" w:rsidR="00121494" w:rsidRPr="003A3F84" w:rsidRDefault="00121494" w:rsidP="00121494">
      <w:pPr>
        <w:pStyle w:val="Paragraphedeliste"/>
        <w:ind w:left="709"/>
        <w:contextualSpacing w:val="0"/>
        <w:jc w:val="both"/>
        <w:rPr>
          <w:iCs/>
          <w:sz w:val="20"/>
          <w:szCs w:val="20"/>
        </w:rPr>
      </w:pPr>
      <w:r w:rsidRPr="003A3F84">
        <w:rPr>
          <w:iCs/>
          <w:sz w:val="20"/>
          <w:szCs w:val="20"/>
        </w:rPr>
        <w:t>(c)</w:t>
      </w:r>
      <w:r w:rsidRPr="003A3F84">
        <w:rPr>
          <w:iCs/>
          <w:sz w:val="20"/>
          <w:szCs w:val="20"/>
        </w:rPr>
        <w:tab/>
        <w:t xml:space="preserve">Quand </w:t>
      </w:r>
      <w:r w:rsidRPr="003A3F84">
        <w:rPr>
          <w:b/>
          <w:iCs/>
          <w:color w:val="0070C0"/>
          <w:sz w:val="20"/>
          <w:szCs w:val="20"/>
        </w:rPr>
        <w:t>six</w:t>
      </w:r>
      <w:r w:rsidRPr="003A3F84">
        <w:rPr>
          <w:iCs/>
          <w:sz w:val="20"/>
          <w:szCs w:val="20"/>
        </w:rPr>
        <w:t xml:space="preserve"> </w:t>
      </w:r>
      <w:r w:rsidRPr="003A3F84">
        <w:rPr>
          <w:bCs/>
          <w:iCs/>
          <w:color w:val="FF0000"/>
          <w:sz w:val="20"/>
          <w:szCs w:val="20"/>
        </w:rPr>
        <w:t>(Modifier si différent)</w:t>
      </w:r>
      <w:r w:rsidRPr="003A3F84">
        <w:rPr>
          <w:iCs/>
          <w:szCs w:val="20"/>
        </w:rPr>
        <w:t xml:space="preserve"> </w:t>
      </w:r>
      <w:r w:rsidRPr="003A3F84">
        <w:rPr>
          <w:iCs/>
          <w:sz w:val="20"/>
          <w:szCs w:val="20"/>
        </w:rPr>
        <w:t>courses ou plus ont été validées, le classement général d’un bateau sera le total des scores de ses courses à l'exclusion de ses deux plus mauvais scores.</w:t>
      </w:r>
    </w:p>
    <w:p w14:paraId="67216BA3" w14:textId="77777777" w:rsidR="00121494" w:rsidRPr="003A3F84" w:rsidRDefault="00121494" w:rsidP="00121494">
      <w:pPr>
        <w:pStyle w:val="Paragraphedeliste"/>
        <w:ind w:left="709" w:hanging="709"/>
        <w:contextualSpacing w:val="0"/>
        <w:jc w:val="both"/>
        <w:rPr>
          <w:iCs/>
          <w:sz w:val="20"/>
          <w:szCs w:val="20"/>
        </w:rPr>
      </w:pPr>
      <w:r w:rsidRPr="003A3F84">
        <w:rPr>
          <w:iCs/>
          <w:sz w:val="20"/>
          <w:szCs w:val="20"/>
        </w:rPr>
        <w:t>18.3</w:t>
      </w:r>
      <w:r w:rsidRPr="003A3F84">
        <w:rPr>
          <w:iCs/>
          <w:sz w:val="20"/>
          <w:szCs w:val="20"/>
        </w:rPr>
        <w:tab/>
        <w:t xml:space="preserve">Le calcul du temps compensé des bateaux qui y sont soumis sera fait selon le </w:t>
      </w:r>
      <w:r w:rsidRPr="003A3F84">
        <w:rPr>
          <w:iCs/>
          <w:color w:val="auto"/>
          <w:sz w:val="20"/>
          <w:szCs w:val="20"/>
        </w:rPr>
        <w:t xml:space="preserve">système temps sur temps. </w:t>
      </w:r>
      <w:r w:rsidRPr="003A3F84">
        <w:rPr>
          <w:bCs/>
          <w:iCs/>
          <w:color w:val="FF0000"/>
          <w:sz w:val="20"/>
          <w:szCs w:val="20"/>
        </w:rPr>
        <w:t xml:space="preserve">(supprimer si non utilisé)  </w:t>
      </w:r>
    </w:p>
    <w:p w14:paraId="082B4587" w14:textId="77777777" w:rsidR="00121494" w:rsidRPr="009D0EA5" w:rsidRDefault="00121494" w:rsidP="00121494">
      <w:pPr>
        <w:pStyle w:val="Paragraphedeliste"/>
        <w:ind w:left="705" w:hanging="705"/>
        <w:contextualSpacing w:val="0"/>
        <w:jc w:val="both"/>
        <w:rPr>
          <w:sz w:val="20"/>
          <w:szCs w:val="20"/>
        </w:rPr>
      </w:pPr>
      <w:r w:rsidRPr="003A3F84">
        <w:rPr>
          <w:iCs/>
          <w:sz w:val="20"/>
          <w:szCs w:val="20"/>
        </w:rPr>
        <w:t>18.4</w:t>
      </w:r>
      <w:r w:rsidRPr="003A3F84">
        <w:rPr>
          <w:iCs/>
          <w:sz w:val="20"/>
          <w:szCs w:val="20"/>
        </w:rPr>
        <w:tab/>
        <w:t xml:space="preserve">Les coefficients à utiliser pour le calcul des temps compensés, tels qu’ils ressortent des </w:t>
      </w:r>
      <w:r w:rsidRPr="003A3F84">
        <w:rPr>
          <w:iCs/>
          <w:sz w:val="20"/>
          <w:szCs w:val="20"/>
        </w:rPr>
        <w:tab/>
        <w:t xml:space="preserve">déclarations des concurrents lors de leur inscription ou des tables de rating de la FFVoile seront affichés au tableau officiel d’information à </w:t>
      </w:r>
      <w:r w:rsidRPr="003A3F84">
        <w:rPr>
          <w:b/>
          <w:iCs/>
          <w:color w:val="0070C0"/>
          <w:sz w:val="20"/>
          <w:szCs w:val="20"/>
        </w:rPr>
        <w:t>heure</w:t>
      </w:r>
      <w:r w:rsidRPr="003A3F84">
        <w:rPr>
          <w:iCs/>
          <w:sz w:val="20"/>
          <w:szCs w:val="20"/>
        </w:rPr>
        <w:t>, et au plus tard une heure avant l’heure prévue pour le départ de la première course. Les réclamations</w:t>
      </w:r>
      <w:r w:rsidRPr="009D0EA5">
        <w:rPr>
          <w:sz w:val="20"/>
          <w:szCs w:val="20"/>
        </w:rPr>
        <w:t xml:space="preserve"> concernant ces coefficients sont admises jusqu’à l’heure limite de réclamation du premier jour.</w:t>
      </w:r>
      <w:r>
        <w:rPr>
          <w:sz w:val="20"/>
          <w:szCs w:val="20"/>
        </w:rPr>
        <w:t xml:space="preserve"> </w:t>
      </w:r>
      <w:r w:rsidRPr="00D522C3">
        <w:rPr>
          <w:bCs/>
          <w:iCs/>
          <w:color w:val="FF0000"/>
          <w:sz w:val="20"/>
          <w:szCs w:val="20"/>
        </w:rPr>
        <w:t xml:space="preserve">(supprimer si non utilisé)  </w:t>
      </w:r>
    </w:p>
    <w:p w14:paraId="7F170270" w14:textId="77777777" w:rsidR="00121494" w:rsidRPr="009D0EA5" w:rsidRDefault="00121494" w:rsidP="00121494">
      <w:pPr>
        <w:spacing w:after="0" w:line="240" w:lineRule="auto"/>
        <w:jc w:val="both"/>
        <w:rPr>
          <w:rFonts w:ascii="Arial" w:hAnsi="Arial" w:cs="Arial"/>
          <w:sz w:val="20"/>
          <w:szCs w:val="20"/>
        </w:rPr>
      </w:pPr>
    </w:p>
    <w:p w14:paraId="30C57DF2" w14:textId="77777777" w:rsidR="00121494" w:rsidRPr="009D0EA5" w:rsidRDefault="00121494" w:rsidP="00121494">
      <w:pPr>
        <w:pStyle w:val="Titre2"/>
        <w:spacing w:line="240" w:lineRule="auto"/>
        <w:rPr>
          <w:rFonts w:ascii="Arial" w:hAnsi="Arial" w:cs="Arial"/>
          <w:b/>
          <w:sz w:val="20"/>
        </w:rPr>
      </w:pPr>
      <w:r w:rsidRPr="009D0EA5">
        <w:rPr>
          <w:rFonts w:ascii="Arial" w:hAnsi="Arial" w:cs="Arial"/>
          <w:b/>
          <w:sz w:val="20"/>
        </w:rPr>
        <w:t>1</w:t>
      </w:r>
      <w:r w:rsidRPr="009D0EA5">
        <w:rPr>
          <w:rFonts w:ascii="Arial" w:hAnsi="Arial" w:cs="Arial"/>
          <w:b/>
          <w:sz w:val="20"/>
          <w:lang w:val="fr-FR"/>
        </w:rPr>
        <w:t>9</w:t>
      </w:r>
      <w:r w:rsidRPr="009D0EA5">
        <w:rPr>
          <w:rFonts w:ascii="Arial" w:hAnsi="Arial" w:cs="Arial"/>
          <w:b/>
          <w:sz w:val="20"/>
        </w:rPr>
        <w:tab/>
        <w:t>REGLES DE SECURITE</w:t>
      </w:r>
    </w:p>
    <w:p w14:paraId="237D7F1D" w14:textId="77777777" w:rsidR="00121494" w:rsidRPr="00D522C3" w:rsidRDefault="00121494" w:rsidP="00121494">
      <w:pPr>
        <w:spacing w:after="0"/>
        <w:ind w:left="700" w:hanging="700"/>
        <w:rPr>
          <w:rFonts w:ascii="Arial" w:hAnsi="Arial" w:cs="Arial"/>
          <w:strike/>
          <w:sz w:val="20"/>
          <w:szCs w:val="20"/>
        </w:rPr>
      </w:pPr>
      <w:r w:rsidRPr="00D522C3">
        <w:rPr>
          <w:rFonts w:ascii="Arial" w:hAnsi="Arial" w:cs="Arial"/>
          <w:sz w:val="20"/>
          <w:szCs w:val="20"/>
        </w:rPr>
        <w:t>19.1</w:t>
      </w:r>
      <w:r w:rsidRPr="00D522C3">
        <w:rPr>
          <w:rFonts w:ascii="Arial" w:hAnsi="Arial" w:cs="Arial"/>
          <w:sz w:val="20"/>
          <w:szCs w:val="20"/>
        </w:rPr>
        <w:tab/>
      </w:r>
      <w:r w:rsidRPr="00D522C3">
        <w:rPr>
          <w:rFonts w:ascii="Arial" w:hAnsi="Arial" w:cs="Arial"/>
          <w:i/>
          <w:sz w:val="20"/>
          <w:szCs w:val="20"/>
        </w:rPr>
        <w:t xml:space="preserve">[DP] [NP] </w:t>
      </w:r>
      <w:r w:rsidRPr="00D522C3">
        <w:rPr>
          <w:rFonts w:ascii="Arial" w:hAnsi="Arial" w:cs="Arial"/>
          <w:sz w:val="20"/>
          <w:szCs w:val="20"/>
        </w:rPr>
        <w:t xml:space="preserve">Un émargement (sortie et retour) pourra être mis en place </w:t>
      </w:r>
      <w:r w:rsidRPr="00D522C3">
        <w:rPr>
          <w:rFonts w:ascii="Arial" w:hAnsi="Arial" w:cs="Arial"/>
          <w:bCs/>
          <w:iCs/>
          <w:color w:val="FF0000"/>
          <w:sz w:val="20"/>
          <w:szCs w:val="20"/>
        </w:rPr>
        <w:t xml:space="preserve">description des modalités. (supprimer si non utilisé)  </w:t>
      </w:r>
    </w:p>
    <w:p w14:paraId="2CC4CC6D" w14:textId="77777777" w:rsidR="00121494" w:rsidRPr="009D0EA5" w:rsidRDefault="00121494" w:rsidP="00121494">
      <w:pPr>
        <w:pStyle w:val="Paragraphedeliste"/>
        <w:ind w:left="0"/>
        <w:contextualSpacing w:val="0"/>
        <w:jc w:val="both"/>
        <w:rPr>
          <w:sz w:val="20"/>
          <w:szCs w:val="20"/>
        </w:rPr>
      </w:pPr>
      <w:r w:rsidRPr="009D0EA5">
        <w:rPr>
          <w:sz w:val="20"/>
          <w:szCs w:val="20"/>
        </w:rPr>
        <w:tab/>
      </w:r>
    </w:p>
    <w:p w14:paraId="14E3406D" w14:textId="77777777" w:rsidR="00121494" w:rsidRPr="009D0EA5" w:rsidRDefault="00121494" w:rsidP="00121494">
      <w:pPr>
        <w:pStyle w:val="Titre2"/>
        <w:spacing w:line="240" w:lineRule="auto"/>
        <w:rPr>
          <w:rFonts w:ascii="Arial" w:hAnsi="Arial" w:cs="Arial"/>
          <w:b/>
          <w:sz w:val="20"/>
        </w:rPr>
      </w:pPr>
      <w:r w:rsidRPr="009D0EA5">
        <w:rPr>
          <w:rFonts w:ascii="Arial" w:hAnsi="Arial" w:cs="Arial"/>
          <w:b/>
          <w:sz w:val="20"/>
        </w:rPr>
        <w:t>2</w:t>
      </w:r>
      <w:r w:rsidRPr="009D0EA5">
        <w:rPr>
          <w:rFonts w:ascii="Arial" w:hAnsi="Arial" w:cs="Arial"/>
          <w:b/>
          <w:sz w:val="20"/>
          <w:lang w:val="fr-FR"/>
        </w:rPr>
        <w:t>1</w:t>
      </w:r>
      <w:r w:rsidRPr="009D0EA5">
        <w:rPr>
          <w:rFonts w:ascii="Arial" w:hAnsi="Arial" w:cs="Arial"/>
          <w:b/>
          <w:sz w:val="20"/>
        </w:rPr>
        <w:t>.</w:t>
      </w:r>
      <w:r w:rsidRPr="009D0EA5">
        <w:rPr>
          <w:rFonts w:ascii="Arial" w:hAnsi="Arial" w:cs="Arial"/>
          <w:b/>
          <w:sz w:val="20"/>
        </w:rPr>
        <w:tab/>
        <w:t>CONTROLES DE JAUGE ET D’EQUIPEMENT</w:t>
      </w:r>
    </w:p>
    <w:p w14:paraId="5A0B26FB" w14:textId="77777777" w:rsidR="00121494" w:rsidRPr="00D522C3" w:rsidRDefault="00121494" w:rsidP="00121494">
      <w:pPr>
        <w:spacing w:after="0"/>
        <w:ind w:left="700" w:hanging="700"/>
        <w:rPr>
          <w:rFonts w:ascii="Arial" w:hAnsi="Arial" w:cs="Arial"/>
          <w:sz w:val="20"/>
          <w:szCs w:val="20"/>
          <w:lang w:eastAsia="fr-FR"/>
        </w:rPr>
      </w:pPr>
      <w:r w:rsidRPr="00D522C3">
        <w:rPr>
          <w:rFonts w:ascii="Arial" w:hAnsi="Arial" w:cs="Arial"/>
          <w:sz w:val="20"/>
          <w:szCs w:val="20"/>
          <w:lang w:eastAsia="x-none"/>
        </w:rPr>
        <w:t>21.3</w:t>
      </w:r>
      <w:r w:rsidRPr="00D522C3">
        <w:rPr>
          <w:rFonts w:ascii="Arial" w:hAnsi="Arial" w:cs="Arial"/>
          <w:sz w:val="20"/>
          <w:szCs w:val="20"/>
          <w:lang w:eastAsia="x-none"/>
        </w:rPr>
        <w:tab/>
      </w:r>
      <w:r w:rsidRPr="00D522C3">
        <w:rPr>
          <w:rFonts w:ascii="Arial" w:hAnsi="Arial" w:cs="Arial"/>
          <w:sz w:val="20"/>
          <w:szCs w:val="20"/>
        </w:rPr>
        <w:t xml:space="preserve">[DP] </w:t>
      </w:r>
      <w:r w:rsidRPr="00D522C3">
        <w:rPr>
          <w:rFonts w:ascii="Arial" w:hAnsi="Arial" w:cs="Arial"/>
          <w:sz w:val="20"/>
          <w:szCs w:val="20"/>
          <w:lang w:eastAsia="x-none"/>
        </w:rPr>
        <w:t xml:space="preserve">Un bateau doit être conforme aux règles </w:t>
      </w:r>
      <w:r w:rsidRPr="00D522C3">
        <w:rPr>
          <w:rFonts w:ascii="Arial" w:eastAsia="Calibri" w:hAnsi="Arial" w:cs="Arial"/>
          <w:b/>
          <w:i/>
          <w:color w:val="0070C0"/>
          <w:sz w:val="20"/>
          <w:szCs w:val="20"/>
        </w:rPr>
        <w:t xml:space="preserve">75 minutes </w:t>
      </w:r>
      <w:r w:rsidRPr="00D522C3">
        <w:rPr>
          <w:rFonts w:ascii="Arial" w:hAnsi="Arial" w:cs="Arial"/>
          <w:bCs/>
          <w:color w:val="FF0000"/>
          <w:sz w:val="20"/>
          <w:szCs w:val="20"/>
        </w:rPr>
        <w:t>(Modifier si différent)</w:t>
      </w:r>
      <w:r w:rsidRPr="00D522C3">
        <w:rPr>
          <w:rFonts w:ascii="Arial" w:hAnsi="Arial" w:cs="Arial"/>
          <w:sz w:val="20"/>
          <w:szCs w:val="20"/>
          <w:lang w:eastAsia="x-none"/>
        </w:rPr>
        <w:t xml:space="preserve"> avant son signal d’avertissement. </w:t>
      </w:r>
    </w:p>
    <w:p w14:paraId="4296A072" w14:textId="77777777" w:rsidR="00121494" w:rsidRPr="009D0EA5" w:rsidRDefault="00121494" w:rsidP="00121494">
      <w:pPr>
        <w:spacing w:after="0" w:line="240" w:lineRule="auto"/>
        <w:jc w:val="both"/>
        <w:rPr>
          <w:rFonts w:ascii="Arial" w:hAnsi="Arial" w:cs="Arial"/>
          <w:sz w:val="20"/>
          <w:szCs w:val="20"/>
        </w:rPr>
      </w:pPr>
    </w:p>
    <w:p w14:paraId="27960F8E" w14:textId="77777777" w:rsidR="00121494" w:rsidRPr="009D0EA5" w:rsidRDefault="00121494" w:rsidP="00121494">
      <w:pPr>
        <w:pStyle w:val="Titre2"/>
        <w:spacing w:line="240" w:lineRule="auto"/>
        <w:rPr>
          <w:rFonts w:ascii="Arial" w:hAnsi="Arial" w:cs="Arial"/>
          <w:b/>
          <w:sz w:val="20"/>
        </w:rPr>
      </w:pPr>
      <w:r w:rsidRPr="009D0EA5">
        <w:rPr>
          <w:rFonts w:ascii="Arial" w:hAnsi="Arial" w:cs="Arial"/>
          <w:b/>
          <w:sz w:val="20"/>
        </w:rPr>
        <w:t>22.</w:t>
      </w:r>
      <w:r w:rsidRPr="009D0EA5">
        <w:rPr>
          <w:rFonts w:ascii="Arial" w:hAnsi="Arial" w:cs="Arial"/>
          <w:b/>
          <w:sz w:val="20"/>
        </w:rPr>
        <w:tab/>
        <w:t>BATEAUX OFFICIELS</w:t>
      </w:r>
    </w:p>
    <w:p w14:paraId="42DF81C5" w14:textId="77777777" w:rsidR="00121494" w:rsidRPr="009D0EA5" w:rsidRDefault="00121494" w:rsidP="00121494">
      <w:pPr>
        <w:pStyle w:val="Titre2"/>
        <w:spacing w:line="240" w:lineRule="auto"/>
        <w:ind w:firstLine="709"/>
        <w:rPr>
          <w:rFonts w:ascii="Arial" w:hAnsi="Arial" w:cs="Arial"/>
          <w:sz w:val="20"/>
        </w:rPr>
      </w:pPr>
      <w:r w:rsidRPr="009D0EA5">
        <w:rPr>
          <w:rFonts w:ascii="Arial" w:hAnsi="Arial" w:cs="Arial"/>
          <w:sz w:val="20"/>
        </w:rPr>
        <w:t xml:space="preserve">Les bateaux officiels sont identifiés </w:t>
      </w:r>
      <w:r w:rsidRPr="00456389">
        <w:rPr>
          <w:rFonts w:ascii="Arial" w:eastAsia="Calibri" w:hAnsi="Arial" w:cs="Arial"/>
          <w:color w:val="FF0000"/>
          <w:sz w:val="20"/>
          <w:lang w:val="fr-FR" w:eastAsia="fr-FR"/>
        </w:rPr>
        <w:t>description identification</w:t>
      </w:r>
      <w:r w:rsidRPr="00456389">
        <w:rPr>
          <w:rFonts w:ascii="Arial" w:hAnsi="Arial" w:cs="Arial"/>
          <w:color w:val="FF0000"/>
          <w:sz w:val="20"/>
        </w:rPr>
        <w:t>.</w:t>
      </w:r>
    </w:p>
    <w:p w14:paraId="13822B7A" w14:textId="77777777" w:rsidR="00121494" w:rsidRPr="009D0EA5" w:rsidRDefault="00121494" w:rsidP="00121494">
      <w:pPr>
        <w:spacing w:after="0" w:line="240" w:lineRule="auto"/>
        <w:jc w:val="both"/>
        <w:rPr>
          <w:rFonts w:ascii="Arial" w:hAnsi="Arial" w:cs="Arial"/>
          <w:sz w:val="20"/>
          <w:szCs w:val="20"/>
        </w:rPr>
      </w:pPr>
    </w:p>
    <w:p w14:paraId="03CA90AF" w14:textId="77777777" w:rsidR="00121494" w:rsidRPr="009D0EA5" w:rsidRDefault="00121494" w:rsidP="00121494">
      <w:pPr>
        <w:pStyle w:val="Titre2"/>
        <w:spacing w:line="240" w:lineRule="auto"/>
        <w:rPr>
          <w:rFonts w:ascii="Arial" w:hAnsi="Arial" w:cs="Arial"/>
          <w:b/>
          <w:sz w:val="20"/>
        </w:rPr>
      </w:pPr>
      <w:r w:rsidRPr="009D0EA5">
        <w:rPr>
          <w:rFonts w:ascii="Arial" w:hAnsi="Arial" w:cs="Arial"/>
          <w:b/>
          <w:sz w:val="20"/>
        </w:rPr>
        <w:t>23.</w:t>
      </w:r>
      <w:r w:rsidRPr="009D0EA5">
        <w:rPr>
          <w:rFonts w:ascii="Arial" w:hAnsi="Arial" w:cs="Arial"/>
          <w:b/>
          <w:sz w:val="20"/>
        </w:rPr>
        <w:tab/>
        <w:t xml:space="preserve">ACCOMPAGNATEURS </w:t>
      </w:r>
    </w:p>
    <w:p w14:paraId="3742DBCF" w14:textId="77777777" w:rsidR="00121494" w:rsidRPr="009D0EA5" w:rsidRDefault="00121494" w:rsidP="00121494">
      <w:pPr>
        <w:pStyle w:val="Paragraphedeliste"/>
        <w:ind w:left="700" w:hanging="700"/>
        <w:contextualSpacing w:val="0"/>
        <w:jc w:val="both"/>
        <w:rPr>
          <w:sz w:val="20"/>
          <w:szCs w:val="20"/>
        </w:rPr>
      </w:pPr>
      <w:r w:rsidRPr="009D0EA5">
        <w:rPr>
          <w:sz w:val="20"/>
          <w:szCs w:val="20"/>
        </w:rPr>
        <w:t>23.2</w:t>
      </w:r>
      <w:r w:rsidRPr="009D0EA5">
        <w:rPr>
          <w:sz w:val="20"/>
          <w:szCs w:val="20"/>
        </w:rPr>
        <w:tab/>
      </w:r>
      <w:r w:rsidRPr="009D0EA5">
        <w:rPr>
          <w:i/>
          <w:sz w:val="20"/>
          <w:szCs w:val="20"/>
        </w:rPr>
        <w:t xml:space="preserve">[DP] [NP] </w:t>
      </w:r>
      <w:r w:rsidRPr="009D0EA5">
        <w:rPr>
          <w:sz w:val="20"/>
          <w:szCs w:val="20"/>
        </w:rPr>
        <w:t>Les bateaux accompagnateurs doivent être identifiés</w:t>
      </w:r>
      <w:r w:rsidRPr="00456389">
        <w:rPr>
          <w:color w:val="FF0000"/>
          <w:sz w:val="20"/>
        </w:rPr>
        <w:t xml:space="preserve"> description identification</w:t>
      </w:r>
      <w:r>
        <w:rPr>
          <w:color w:val="FF0000"/>
          <w:sz w:val="20"/>
        </w:rPr>
        <w:t xml:space="preserve"> supprimer si non utilisé</w:t>
      </w:r>
    </w:p>
    <w:p w14:paraId="0697B540" w14:textId="77777777" w:rsidR="00121494" w:rsidRPr="009D0EA5" w:rsidRDefault="00121494" w:rsidP="00121494">
      <w:pPr>
        <w:spacing w:after="0" w:line="240" w:lineRule="auto"/>
        <w:rPr>
          <w:rFonts w:ascii="Arial" w:hAnsi="Arial" w:cs="Arial"/>
          <w:sz w:val="20"/>
          <w:szCs w:val="20"/>
          <w:lang w:val="x-none" w:eastAsia="x-none"/>
        </w:rPr>
      </w:pPr>
    </w:p>
    <w:p w14:paraId="05110F1A" w14:textId="77777777" w:rsidR="00121494" w:rsidRPr="009D0EA5" w:rsidRDefault="00121494" w:rsidP="00121494">
      <w:pPr>
        <w:pStyle w:val="Paragraphedeliste"/>
        <w:ind w:left="0"/>
        <w:contextualSpacing w:val="0"/>
        <w:jc w:val="both"/>
        <w:rPr>
          <w:sz w:val="20"/>
          <w:szCs w:val="20"/>
        </w:rPr>
      </w:pPr>
      <w:r w:rsidRPr="009D0EA5">
        <w:rPr>
          <w:b/>
          <w:sz w:val="20"/>
          <w:szCs w:val="20"/>
        </w:rPr>
        <w:t>25</w:t>
      </w:r>
      <w:r w:rsidRPr="009D0EA5">
        <w:rPr>
          <w:b/>
          <w:sz w:val="20"/>
          <w:szCs w:val="20"/>
        </w:rPr>
        <w:tab/>
        <w:t>EMPLACEMENTS</w:t>
      </w:r>
    </w:p>
    <w:p w14:paraId="7A7D15EC" w14:textId="77777777" w:rsidR="00121494" w:rsidRPr="009D0EA5" w:rsidRDefault="00121494" w:rsidP="00121494">
      <w:pPr>
        <w:pStyle w:val="Paragraphedeliste"/>
        <w:ind w:left="708"/>
        <w:contextualSpacing w:val="0"/>
        <w:jc w:val="both"/>
        <w:rPr>
          <w:b/>
          <w:i/>
          <w:color w:val="0070C0"/>
          <w:sz w:val="20"/>
          <w:szCs w:val="20"/>
        </w:rPr>
      </w:pPr>
      <w:r w:rsidRPr="009D0EA5">
        <w:rPr>
          <w:i/>
          <w:sz w:val="20"/>
          <w:szCs w:val="20"/>
        </w:rPr>
        <w:t>[DP]</w:t>
      </w:r>
      <w:r w:rsidRPr="009D0EA5">
        <w:rPr>
          <w:sz w:val="20"/>
          <w:szCs w:val="20"/>
        </w:rPr>
        <w:t xml:space="preserve"> Les bateaux doivent être maintenus à la place qui leur a été attribuée quand ils se trouvent dans le </w:t>
      </w:r>
      <w:r w:rsidRPr="009D0EA5">
        <w:rPr>
          <w:b/>
          <w:i/>
          <w:color w:val="0070C0"/>
          <w:sz w:val="20"/>
          <w:szCs w:val="20"/>
        </w:rPr>
        <w:t xml:space="preserve">parc à bateaux </w:t>
      </w:r>
      <w:r>
        <w:rPr>
          <w:b/>
          <w:i/>
          <w:color w:val="0070C0"/>
          <w:sz w:val="20"/>
          <w:szCs w:val="20"/>
        </w:rPr>
        <w:t xml:space="preserve">/ </w:t>
      </w:r>
      <w:r w:rsidRPr="009D0EA5">
        <w:rPr>
          <w:b/>
          <w:i/>
          <w:color w:val="0070C0"/>
          <w:sz w:val="20"/>
          <w:szCs w:val="20"/>
        </w:rPr>
        <w:t>port.</w:t>
      </w:r>
      <w:r>
        <w:rPr>
          <w:b/>
          <w:i/>
          <w:color w:val="0070C0"/>
          <w:sz w:val="20"/>
          <w:szCs w:val="20"/>
        </w:rPr>
        <w:t xml:space="preserve">  </w:t>
      </w:r>
      <w:r>
        <w:rPr>
          <w:color w:val="FF0000"/>
          <w:sz w:val="20"/>
        </w:rPr>
        <w:t>supprimer si non utilisé</w:t>
      </w:r>
    </w:p>
    <w:p w14:paraId="2BBEED25" w14:textId="77777777" w:rsidR="00121494" w:rsidRPr="009D0EA5" w:rsidRDefault="00121494" w:rsidP="00121494">
      <w:pPr>
        <w:pStyle w:val="Titre2"/>
        <w:spacing w:line="240" w:lineRule="auto"/>
        <w:rPr>
          <w:rFonts w:ascii="Arial" w:hAnsi="Arial" w:cs="Arial"/>
          <w:b/>
          <w:sz w:val="20"/>
        </w:rPr>
      </w:pPr>
    </w:p>
    <w:p w14:paraId="569C5D9C" w14:textId="77777777" w:rsidR="00121494" w:rsidRPr="009D0EA5" w:rsidRDefault="00121494" w:rsidP="00121494">
      <w:pPr>
        <w:pStyle w:val="Titre2"/>
        <w:spacing w:line="240" w:lineRule="auto"/>
        <w:rPr>
          <w:rFonts w:ascii="Arial" w:hAnsi="Arial" w:cs="Arial"/>
          <w:b/>
          <w:sz w:val="20"/>
        </w:rPr>
      </w:pPr>
      <w:r w:rsidRPr="009D0EA5">
        <w:rPr>
          <w:rFonts w:ascii="Arial" w:hAnsi="Arial" w:cs="Arial"/>
          <w:b/>
          <w:sz w:val="20"/>
        </w:rPr>
        <w:t>2</w:t>
      </w:r>
      <w:r w:rsidRPr="009D0EA5">
        <w:rPr>
          <w:rFonts w:ascii="Arial" w:hAnsi="Arial" w:cs="Arial"/>
          <w:b/>
          <w:sz w:val="20"/>
          <w:lang w:val="fr-FR"/>
        </w:rPr>
        <w:t>6</w:t>
      </w:r>
      <w:r w:rsidRPr="009D0EA5">
        <w:rPr>
          <w:rFonts w:ascii="Arial" w:hAnsi="Arial" w:cs="Arial"/>
          <w:b/>
          <w:sz w:val="20"/>
        </w:rPr>
        <w:t>.</w:t>
      </w:r>
      <w:r w:rsidRPr="009D0EA5">
        <w:rPr>
          <w:rFonts w:ascii="Arial" w:hAnsi="Arial" w:cs="Arial"/>
          <w:b/>
          <w:sz w:val="20"/>
        </w:rPr>
        <w:tab/>
        <w:t>PRIX</w:t>
      </w:r>
    </w:p>
    <w:p w14:paraId="47C01A37" w14:textId="77777777" w:rsidR="00121494" w:rsidRPr="00D95EA2" w:rsidRDefault="00121494" w:rsidP="00121494">
      <w:pPr>
        <w:pStyle w:val="Titre2"/>
        <w:spacing w:line="240" w:lineRule="auto"/>
        <w:ind w:firstLine="709"/>
        <w:rPr>
          <w:rFonts w:ascii="Arial" w:hAnsi="Arial" w:cs="Arial"/>
          <w:b/>
          <w:bCs/>
          <w:i/>
          <w:iCs/>
          <w:sz w:val="15"/>
          <w:szCs w:val="15"/>
        </w:rPr>
      </w:pPr>
      <w:r w:rsidRPr="009D0EA5">
        <w:rPr>
          <w:rFonts w:ascii="Arial" w:hAnsi="Arial" w:cs="Arial"/>
          <w:sz w:val="20"/>
        </w:rPr>
        <w:t>Des prix seront distribués [</w:t>
      </w:r>
      <w:r w:rsidRPr="009D0EA5">
        <w:rPr>
          <w:rFonts w:ascii="Arial" w:eastAsia="Calibri" w:hAnsi="Arial" w:cs="Arial"/>
          <w:b/>
          <w:i/>
          <w:color w:val="0070C0"/>
          <w:sz w:val="20"/>
        </w:rPr>
        <w:t>description prix</w:t>
      </w:r>
      <w:r w:rsidRPr="009D0EA5">
        <w:rPr>
          <w:rFonts w:ascii="Arial" w:hAnsi="Arial" w:cs="Arial"/>
          <w:sz w:val="20"/>
        </w:rPr>
        <w:t>].</w:t>
      </w:r>
      <w:r>
        <w:rPr>
          <w:rFonts w:ascii="Arial" w:hAnsi="Arial" w:cs="Arial"/>
          <w:sz w:val="20"/>
        </w:rPr>
        <w:t xml:space="preserve"> </w:t>
      </w:r>
      <w:r w:rsidRPr="00D95EA2">
        <w:rPr>
          <w:rFonts w:ascii="Arial" w:hAnsi="Arial" w:cs="Arial"/>
          <w:color w:val="FF0000"/>
          <w:sz w:val="20"/>
          <w:szCs w:val="15"/>
        </w:rPr>
        <w:t>(reprendre l’avis de course, si différence le signaler</w:t>
      </w:r>
    </w:p>
    <w:p w14:paraId="2FBA8314" w14:textId="77777777" w:rsidR="00121494" w:rsidRPr="009D0EA5" w:rsidRDefault="00121494" w:rsidP="00121494">
      <w:pPr>
        <w:pStyle w:val="Titre2"/>
        <w:spacing w:line="240" w:lineRule="auto"/>
        <w:ind w:firstLine="709"/>
        <w:rPr>
          <w:rFonts w:ascii="Arial" w:hAnsi="Arial" w:cs="Arial"/>
          <w:sz w:val="20"/>
        </w:rPr>
      </w:pPr>
    </w:p>
    <w:p w14:paraId="21435A9A" w14:textId="77777777" w:rsidR="00121494" w:rsidRPr="009D0EA5" w:rsidRDefault="00121494" w:rsidP="00121494">
      <w:pPr>
        <w:spacing w:after="0" w:line="240" w:lineRule="auto"/>
        <w:jc w:val="both"/>
        <w:rPr>
          <w:rFonts w:ascii="Arial" w:hAnsi="Arial" w:cs="Arial"/>
          <w:sz w:val="20"/>
          <w:szCs w:val="20"/>
        </w:rPr>
      </w:pPr>
    </w:p>
    <w:p w14:paraId="2FF79299" w14:textId="77777777" w:rsidR="00121494" w:rsidRPr="009D0EA5" w:rsidRDefault="00121494" w:rsidP="00121494">
      <w:pPr>
        <w:spacing w:after="0" w:line="240" w:lineRule="auto"/>
        <w:jc w:val="both"/>
        <w:rPr>
          <w:rFonts w:ascii="Arial" w:hAnsi="Arial" w:cs="Arial"/>
          <w:sz w:val="20"/>
          <w:szCs w:val="20"/>
        </w:rPr>
      </w:pPr>
    </w:p>
    <w:p w14:paraId="47BFCA74" w14:textId="77777777" w:rsidR="00121494" w:rsidRPr="00D522C3" w:rsidRDefault="00121494" w:rsidP="00121494">
      <w:pPr>
        <w:spacing w:after="0" w:line="240" w:lineRule="auto"/>
        <w:jc w:val="both"/>
        <w:rPr>
          <w:rFonts w:ascii="Arial" w:hAnsi="Arial" w:cs="Arial"/>
          <w:b/>
          <w:bCs/>
          <w:sz w:val="20"/>
          <w:szCs w:val="20"/>
        </w:rPr>
      </w:pPr>
      <w:r w:rsidRPr="00D522C3">
        <w:rPr>
          <w:rFonts w:ascii="Arial" w:hAnsi="Arial" w:cs="Arial"/>
          <w:b/>
          <w:bCs/>
          <w:sz w:val="20"/>
          <w:szCs w:val="20"/>
        </w:rPr>
        <w:t xml:space="preserve">Arbitres désignés : </w:t>
      </w:r>
    </w:p>
    <w:p w14:paraId="23C699F0" w14:textId="77777777" w:rsidR="00121494" w:rsidRPr="009D0EA5" w:rsidRDefault="00121494" w:rsidP="00121494">
      <w:pPr>
        <w:pStyle w:val="Titre2"/>
        <w:spacing w:line="240" w:lineRule="auto"/>
        <w:rPr>
          <w:rFonts w:ascii="Arial" w:hAnsi="Arial" w:cs="Arial"/>
          <w:b/>
          <w:sz w:val="20"/>
        </w:rPr>
      </w:pPr>
      <w:r w:rsidRPr="009D0EA5">
        <w:rPr>
          <w:rFonts w:ascii="Arial" w:hAnsi="Arial" w:cs="Arial"/>
          <w:sz w:val="20"/>
        </w:rPr>
        <w:lastRenderedPageBreak/>
        <w:t xml:space="preserve">Président du comité de course : </w:t>
      </w:r>
    </w:p>
    <w:p w14:paraId="150C3ED8" w14:textId="77777777" w:rsidR="00121494" w:rsidRPr="009D0EA5" w:rsidRDefault="00121494" w:rsidP="00121494">
      <w:pPr>
        <w:pStyle w:val="Titre2"/>
        <w:spacing w:line="240" w:lineRule="auto"/>
        <w:rPr>
          <w:rFonts w:ascii="Arial" w:hAnsi="Arial" w:cs="Arial"/>
          <w:sz w:val="20"/>
        </w:rPr>
      </w:pPr>
      <w:r w:rsidRPr="009D0EA5">
        <w:rPr>
          <w:rFonts w:ascii="Arial" w:hAnsi="Arial" w:cs="Arial"/>
          <w:sz w:val="20"/>
        </w:rPr>
        <w:t>Président du comité technique :</w:t>
      </w:r>
      <w:r w:rsidRPr="009D0EA5">
        <w:rPr>
          <w:rFonts w:ascii="Arial" w:hAnsi="Arial" w:cs="Arial"/>
          <w:sz w:val="20"/>
        </w:rPr>
        <w:tab/>
      </w:r>
    </w:p>
    <w:p w14:paraId="11D38FDB" w14:textId="77777777" w:rsidR="00121494" w:rsidRPr="009D0EA5" w:rsidRDefault="00121494" w:rsidP="00121494">
      <w:pPr>
        <w:pStyle w:val="Titre2"/>
        <w:spacing w:line="240" w:lineRule="auto"/>
        <w:rPr>
          <w:rFonts w:ascii="Arial" w:hAnsi="Arial" w:cs="Arial"/>
          <w:sz w:val="20"/>
        </w:rPr>
      </w:pPr>
      <w:r w:rsidRPr="009D0EA5">
        <w:rPr>
          <w:rFonts w:ascii="Arial" w:hAnsi="Arial" w:cs="Arial"/>
          <w:sz w:val="20"/>
        </w:rPr>
        <w:t>Préside</w:t>
      </w:r>
      <w:r>
        <w:rPr>
          <w:rFonts w:ascii="Arial" w:hAnsi="Arial" w:cs="Arial"/>
          <w:sz w:val="20"/>
        </w:rPr>
        <w:t>nt</w:t>
      </w:r>
      <w:r w:rsidRPr="009D0EA5">
        <w:rPr>
          <w:rFonts w:ascii="Arial" w:hAnsi="Arial" w:cs="Arial"/>
          <w:sz w:val="20"/>
        </w:rPr>
        <w:t xml:space="preserve"> du jury : </w:t>
      </w:r>
    </w:p>
    <w:p w14:paraId="7C427E8D" w14:textId="77777777" w:rsidR="00121494" w:rsidRPr="009D0EA5" w:rsidRDefault="00121494" w:rsidP="00121494">
      <w:pPr>
        <w:spacing w:after="0" w:line="240" w:lineRule="auto"/>
        <w:rPr>
          <w:sz w:val="20"/>
          <w:szCs w:val="20"/>
          <w:lang w:val="x-none" w:eastAsia="x-none"/>
        </w:rPr>
      </w:pPr>
    </w:p>
    <w:p w14:paraId="1DFDD7B1" w14:textId="77777777" w:rsidR="00121494" w:rsidRDefault="00121494" w:rsidP="00121494">
      <w:pPr>
        <w:spacing w:after="0" w:line="240" w:lineRule="auto"/>
        <w:rPr>
          <w:sz w:val="20"/>
          <w:szCs w:val="20"/>
          <w:lang w:val="x-none" w:eastAsia="x-none"/>
        </w:rPr>
      </w:pPr>
    </w:p>
    <w:p w14:paraId="2E486D81" w14:textId="77777777" w:rsidR="00121494" w:rsidRDefault="00121494" w:rsidP="00121494">
      <w:pPr>
        <w:spacing w:after="0" w:line="240" w:lineRule="auto"/>
        <w:rPr>
          <w:sz w:val="20"/>
          <w:szCs w:val="20"/>
          <w:lang w:val="x-none" w:eastAsia="x-none"/>
        </w:rPr>
      </w:pPr>
    </w:p>
    <w:p w14:paraId="2B9DBD4A" w14:textId="77777777" w:rsidR="00121494" w:rsidRDefault="00121494" w:rsidP="00121494">
      <w:pPr>
        <w:spacing w:after="0" w:line="240" w:lineRule="auto"/>
        <w:rPr>
          <w:sz w:val="20"/>
          <w:szCs w:val="20"/>
          <w:lang w:val="x-none" w:eastAsia="x-none"/>
        </w:rPr>
      </w:pPr>
    </w:p>
    <w:p w14:paraId="5D73880A" w14:textId="77777777" w:rsidR="00121494" w:rsidRDefault="00121494" w:rsidP="00121494">
      <w:pPr>
        <w:spacing w:after="0" w:line="240" w:lineRule="auto"/>
        <w:rPr>
          <w:sz w:val="20"/>
          <w:szCs w:val="20"/>
          <w:lang w:val="x-none" w:eastAsia="x-none"/>
        </w:rPr>
      </w:pPr>
    </w:p>
    <w:p w14:paraId="3436BE67" w14:textId="77777777" w:rsidR="00121494" w:rsidRDefault="00121494" w:rsidP="00121494">
      <w:pPr>
        <w:spacing w:after="0" w:line="240" w:lineRule="auto"/>
        <w:rPr>
          <w:sz w:val="20"/>
          <w:szCs w:val="20"/>
          <w:lang w:val="x-none" w:eastAsia="x-none"/>
        </w:rPr>
      </w:pPr>
    </w:p>
    <w:p w14:paraId="333335EF" w14:textId="77777777" w:rsidR="00121494" w:rsidRPr="009D0EA5" w:rsidRDefault="00121494" w:rsidP="00121494">
      <w:pPr>
        <w:spacing w:after="0" w:line="240" w:lineRule="auto"/>
        <w:rPr>
          <w:sz w:val="20"/>
          <w:szCs w:val="20"/>
          <w:lang w:val="x-none" w:eastAsia="x-none"/>
        </w:rPr>
      </w:pPr>
    </w:p>
    <w:p w14:paraId="4EA8D45C" w14:textId="77777777" w:rsidR="00121494" w:rsidRPr="009D0EA5" w:rsidRDefault="00121494" w:rsidP="00121494">
      <w:pPr>
        <w:spacing w:after="0" w:line="240" w:lineRule="auto"/>
        <w:jc w:val="center"/>
        <w:rPr>
          <w:rFonts w:ascii="Arial" w:hAnsi="Arial" w:cs="Arial"/>
          <w:i/>
          <w:sz w:val="20"/>
          <w:szCs w:val="20"/>
        </w:rPr>
      </w:pPr>
    </w:p>
    <w:p w14:paraId="3DE7B2A7" w14:textId="77777777" w:rsidR="00121494" w:rsidRPr="009D0EA5" w:rsidRDefault="00121494" w:rsidP="00121494">
      <w:pPr>
        <w:spacing w:after="0" w:line="240" w:lineRule="auto"/>
        <w:jc w:val="center"/>
        <w:rPr>
          <w:rFonts w:ascii="Arial" w:hAnsi="Arial" w:cs="Arial"/>
          <w:b/>
          <w:sz w:val="20"/>
          <w:szCs w:val="20"/>
        </w:rPr>
      </w:pPr>
      <w:r w:rsidRPr="009D0EA5">
        <w:rPr>
          <w:rFonts w:ascii="Arial" w:hAnsi="Arial" w:cs="Arial"/>
          <w:b/>
          <w:sz w:val="20"/>
          <w:szCs w:val="20"/>
        </w:rPr>
        <w:t>ANNEXE ZONES DE COURSE</w:t>
      </w:r>
    </w:p>
    <w:p w14:paraId="7CBD735A" w14:textId="77777777" w:rsidR="00121494" w:rsidRPr="009D0EA5" w:rsidRDefault="00121494" w:rsidP="00121494">
      <w:pPr>
        <w:spacing w:after="0" w:line="240" w:lineRule="auto"/>
        <w:jc w:val="center"/>
        <w:rPr>
          <w:rFonts w:ascii="Arial" w:eastAsia="Calibri" w:hAnsi="Arial" w:cs="Arial"/>
          <w:b/>
          <w:i/>
          <w:color w:val="0070C0"/>
          <w:sz w:val="20"/>
          <w:szCs w:val="20"/>
          <w:lang w:val="x-none" w:eastAsia="x-none"/>
        </w:rPr>
      </w:pPr>
    </w:p>
    <w:p w14:paraId="0AFF36DD" w14:textId="77777777" w:rsidR="00121494" w:rsidRPr="008417A9" w:rsidRDefault="00121494" w:rsidP="00121494">
      <w:pPr>
        <w:spacing w:after="0" w:line="240" w:lineRule="auto"/>
        <w:jc w:val="center"/>
        <w:rPr>
          <w:rFonts w:ascii="Arial" w:eastAsia="Calibri" w:hAnsi="Arial" w:cs="Arial"/>
          <w:bCs/>
          <w:iCs/>
          <w:color w:val="FF0000"/>
          <w:sz w:val="20"/>
          <w:szCs w:val="20"/>
          <w:lang w:val="x-none" w:eastAsia="x-none"/>
        </w:rPr>
      </w:pPr>
      <w:r w:rsidRPr="008417A9">
        <w:rPr>
          <w:rFonts w:ascii="Arial" w:eastAsia="Calibri" w:hAnsi="Arial" w:cs="Arial"/>
          <w:bCs/>
          <w:iCs/>
          <w:color w:val="FF0000"/>
          <w:sz w:val="20"/>
          <w:szCs w:val="20"/>
          <w:lang w:val="x-none" w:eastAsia="x-none"/>
        </w:rPr>
        <w:t>Carte marine décrivant l’emplacement des zones de course</w:t>
      </w:r>
    </w:p>
    <w:p w14:paraId="7BE876CD" w14:textId="77777777" w:rsidR="00121494" w:rsidRDefault="00121494" w:rsidP="00121494">
      <w:pPr>
        <w:spacing w:after="0" w:line="240" w:lineRule="auto"/>
        <w:jc w:val="center"/>
        <w:rPr>
          <w:rFonts w:ascii="Arial" w:eastAsia="Calibri" w:hAnsi="Arial" w:cs="Arial"/>
          <w:bCs/>
          <w:iCs/>
          <w:color w:val="FF0000"/>
          <w:sz w:val="20"/>
          <w:szCs w:val="20"/>
          <w:lang w:val="x-none" w:eastAsia="x-none"/>
        </w:rPr>
      </w:pPr>
      <w:r w:rsidRPr="008417A9">
        <w:rPr>
          <w:rFonts w:ascii="Arial" w:eastAsia="Calibri" w:hAnsi="Arial" w:cs="Arial"/>
          <w:bCs/>
          <w:iCs/>
          <w:color w:val="FF0000"/>
          <w:sz w:val="20"/>
          <w:szCs w:val="20"/>
          <w:lang w:val="x-none" w:eastAsia="x-none"/>
        </w:rPr>
        <w:t>Préciser les zones qui sont des obstacles</w:t>
      </w:r>
    </w:p>
    <w:p w14:paraId="2022915B" w14:textId="77777777" w:rsidR="00121494" w:rsidRPr="008417A9" w:rsidRDefault="00121494" w:rsidP="00121494">
      <w:pPr>
        <w:spacing w:after="0" w:line="240" w:lineRule="auto"/>
        <w:jc w:val="center"/>
        <w:rPr>
          <w:rFonts w:ascii="Arial" w:eastAsia="Calibri" w:hAnsi="Arial" w:cs="Arial"/>
          <w:bCs/>
          <w:iCs/>
          <w:color w:val="FF0000"/>
          <w:sz w:val="20"/>
          <w:szCs w:val="20"/>
          <w:lang w:val="x-none" w:eastAsia="x-none"/>
        </w:rPr>
      </w:pPr>
      <w:r>
        <w:rPr>
          <w:rFonts w:ascii="Arial" w:eastAsia="Calibri" w:hAnsi="Arial" w:cs="Arial"/>
          <w:bCs/>
          <w:iCs/>
          <w:color w:val="FF0000"/>
          <w:sz w:val="20"/>
          <w:szCs w:val="20"/>
          <w:lang w:val="x-none" w:eastAsia="x-none"/>
        </w:rPr>
        <w:t>Reprendre l’avis de course</w:t>
      </w:r>
    </w:p>
    <w:p w14:paraId="692F25B3" w14:textId="77777777" w:rsidR="00121494" w:rsidRPr="009D0EA5" w:rsidRDefault="00121494" w:rsidP="00121494">
      <w:pPr>
        <w:spacing w:after="0" w:line="240" w:lineRule="auto"/>
        <w:jc w:val="center"/>
        <w:rPr>
          <w:rFonts w:ascii="Arial" w:hAnsi="Arial" w:cs="Arial"/>
          <w:i/>
          <w:sz w:val="20"/>
          <w:szCs w:val="20"/>
        </w:rPr>
      </w:pPr>
    </w:p>
    <w:p w14:paraId="50C63578" w14:textId="77777777" w:rsidR="00121494" w:rsidRDefault="00121494" w:rsidP="00121494">
      <w:pPr>
        <w:spacing w:after="0" w:line="240" w:lineRule="auto"/>
        <w:jc w:val="center"/>
        <w:rPr>
          <w:rFonts w:ascii="Arial" w:hAnsi="Arial" w:cs="Arial"/>
          <w:i/>
          <w:sz w:val="20"/>
          <w:szCs w:val="20"/>
        </w:rPr>
      </w:pPr>
    </w:p>
    <w:p w14:paraId="5EFE1695" w14:textId="77777777" w:rsidR="00121494" w:rsidRDefault="00121494" w:rsidP="00121494">
      <w:pPr>
        <w:spacing w:after="0" w:line="240" w:lineRule="auto"/>
        <w:jc w:val="center"/>
        <w:rPr>
          <w:rFonts w:ascii="Arial" w:hAnsi="Arial" w:cs="Arial"/>
          <w:i/>
          <w:sz w:val="20"/>
          <w:szCs w:val="20"/>
        </w:rPr>
      </w:pPr>
    </w:p>
    <w:p w14:paraId="54B531BD" w14:textId="77777777" w:rsidR="00121494" w:rsidRPr="009D0EA5" w:rsidRDefault="00121494" w:rsidP="00121494">
      <w:pPr>
        <w:spacing w:after="0" w:line="240" w:lineRule="auto"/>
        <w:jc w:val="center"/>
        <w:rPr>
          <w:rFonts w:ascii="Arial" w:hAnsi="Arial" w:cs="Arial"/>
          <w:i/>
          <w:sz w:val="20"/>
          <w:szCs w:val="20"/>
        </w:rPr>
      </w:pPr>
    </w:p>
    <w:p w14:paraId="4641F0CF" w14:textId="77777777" w:rsidR="00121494" w:rsidRPr="009D0EA5" w:rsidRDefault="00121494" w:rsidP="00121494">
      <w:pPr>
        <w:spacing w:after="0" w:line="240" w:lineRule="auto"/>
        <w:jc w:val="center"/>
        <w:rPr>
          <w:rFonts w:ascii="Arial" w:hAnsi="Arial" w:cs="Arial"/>
          <w:b/>
          <w:sz w:val="20"/>
          <w:szCs w:val="20"/>
        </w:rPr>
      </w:pPr>
    </w:p>
    <w:p w14:paraId="6AC0042C" w14:textId="77777777" w:rsidR="00121494" w:rsidRDefault="00121494" w:rsidP="00121494">
      <w:pPr>
        <w:spacing w:after="0" w:line="240" w:lineRule="auto"/>
        <w:jc w:val="center"/>
        <w:rPr>
          <w:rFonts w:ascii="Arial" w:hAnsi="Arial" w:cs="Arial"/>
          <w:b/>
          <w:sz w:val="20"/>
          <w:szCs w:val="20"/>
        </w:rPr>
      </w:pPr>
    </w:p>
    <w:p w14:paraId="636CF70E" w14:textId="77777777" w:rsidR="00121494" w:rsidRPr="009D0EA5" w:rsidRDefault="00121494" w:rsidP="00121494">
      <w:pPr>
        <w:spacing w:after="0" w:line="240" w:lineRule="auto"/>
        <w:jc w:val="center"/>
        <w:rPr>
          <w:rFonts w:ascii="Arial" w:hAnsi="Arial" w:cs="Arial"/>
          <w:b/>
          <w:sz w:val="20"/>
          <w:szCs w:val="20"/>
        </w:rPr>
      </w:pPr>
    </w:p>
    <w:p w14:paraId="664EC394" w14:textId="77777777" w:rsidR="00121494" w:rsidRPr="009D0EA5" w:rsidRDefault="00121494" w:rsidP="00121494">
      <w:pPr>
        <w:spacing w:after="0" w:line="240" w:lineRule="auto"/>
        <w:jc w:val="center"/>
        <w:rPr>
          <w:rFonts w:ascii="Arial" w:hAnsi="Arial" w:cs="Arial"/>
          <w:b/>
          <w:sz w:val="20"/>
          <w:szCs w:val="20"/>
        </w:rPr>
      </w:pPr>
      <w:r w:rsidRPr="009D0EA5">
        <w:rPr>
          <w:rFonts w:ascii="Arial" w:hAnsi="Arial" w:cs="Arial"/>
          <w:b/>
          <w:sz w:val="20"/>
          <w:szCs w:val="20"/>
        </w:rPr>
        <w:t>ANNEXE PARCOURS</w:t>
      </w:r>
    </w:p>
    <w:p w14:paraId="76B1E964" w14:textId="77777777" w:rsidR="00121494" w:rsidRPr="00456389" w:rsidRDefault="00121494" w:rsidP="00121494">
      <w:pPr>
        <w:spacing w:after="0" w:line="240" w:lineRule="auto"/>
        <w:ind w:left="705" w:right="616" w:hanging="705"/>
        <w:jc w:val="center"/>
        <w:rPr>
          <w:rFonts w:ascii="Arial" w:hAnsi="Arial" w:cs="Arial"/>
          <w:color w:val="FF0000"/>
          <w:sz w:val="20"/>
          <w:szCs w:val="20"/>
          <w:highlight w:val="yellow"/>
        </w:rPr>
      </w:pPr>
    </w:p>
    <w:p w14:paraId="22539F5C" w14:textId="77777777" w:rsidR="00121494" w:rsidRPr="008417A9" w:rsidRDefault="00121494" w:rsidP="00121494">
      <w:pPr>
        <w:spacing w:after="0" w:line="240" w:lineRule="auto"/>
        <w:jc w:val="center"/>
        <w:rPr>
          <w:rFonts w:ascii="Arial" w:eastAsia="Calibri" w:hAnsi="Arial" w:cs="Arial"/>
          <w:bCs/>
          <w:iCs/>
          <w:color w:val="FF0000"/>
          <w:sz w:val="20"/>
          <w:szCs w:val="20"/>
          <w:lang w:val="x-none" w:eastAsia="x-none"/>
        </w:rPr>
      </w:pPr>
      <w:r w:rsidRPr="008417A9">
        <w:rPr>
          <w:rFonts w:ascii="Arial" w:eastAsia="Calibri" w:hAnsi="Arial" w:cs="Arial"/>
          <w:bCs/>
          <w:iCs/>
          <w:color w:val="FF0000"/>
          <w:sz w:val="20"/>
          <w:szCs w:val="20"/>
          <w:lang w:val="x-none" w:eastAsia="x-none"/>
        </w:rPr>
        <w:t xml:space="preserve">Description des parcours incluant les angles approximatifs entre les bords, </w:t>
      </w:r>
    </w:p>
    <w:p w14:paraId="7D1553D3" w14:textId="77777777" w:rsidR="00121494" w:rsidRPr="008417A9" w:rsidRDefault="00121494" w:rsidP="00121494">
      <w:pPr>
        <w:spacing w:after="0" w:line="240" w:lineRule="auto"/>
        <w:jc w:val="center"/>
        <w:rPr>
          <w:rFonts w:ascii="Arial" w:hAnsi="Arial" w:cs="Arial"/>
          <w:bCs/>
          <w:iCs/>
          <w:sz w:val="20"/>
          <w:szCs w:val="20"/>
        </w:rPr>
      </w:pPr>
      <w:r w:rsidRPr="008417A9">
        <w:rPr>
          <w:rFonts w:ascii="Arial" w:eastAsia="Calibri" w:hAnsi="Arial" w:cs="Arial"/>
          <w:bCs/>
          <w:iCs/>
          <w:color w:val="FF0000"/>
          <w:sz w:val="20"/>
          <w:szCs w:val="20"/>
          <w:lang w:val="x-none" w:eastAsia="x-none"/>
        </w:rPr>
        <w:t>l’ordre de passage des marques et leur côté requis.</w:t>
      </w:r>
    </w:p>
    <w:p w14:paraId="363DC9D4" w14:textId="77777777" w:rsidR="00121494" w:rsidRPr="009D0EA5" w:rsidRDefault="00121494" w:rsidP="00121494">
      <w:pPr>
        <w:spacing w:after="0" w:line="240" w:lineRule="auto"/>
        <w:rPr>
          <w:rFonts w:ascii="Arial" w:hAnsi="Arial" w:cs="Arial"/>
          <w:sz w:val="20"/>
          <w:szCs w:val="20"/>
        </w:rPr>
      </w:pPr>
    </w:p>
    <w:p w14:paraId="7B748D5F" w14:textId="77777777" w:rsidR="00121494" w:rsidRPr="009D0EA5" w:rsidRDefault="00121494" w:rsidP="00121494">
      <w:pPr>
        <w:tabs>
          <w:tab w:val="left" w:pos="7269"/>
        </w:tabs>
        <w:spacing w:after="0" w:line="240" w:lineRule="auto"/>
        <w:rPr>
          <w:rFonts w:ascii="Arial" w:hAnsi="Arial" w:cs="Arial"/>
          <w:sz w:val="20"/>
          <w:szCs w:val="20"/>
        </w:rPr>
      </w:pPr>
    </w:p>
    <w:p w14:paraId="41608107" w14:textId="77777777" w:rsidR="00121494" w:rsidRPr="009D0EA5" w:rsidRDefault="00121494" w:rsidP="00121494">
      <w:pPr>
        <w:spacing w:after="0" w:line="240" w:lineRule="auto"/>
        <w:rPr>
          <w:sz w:val="20"/>
          <w:szCs w:val="20"/>
        </w:rPr>
      </w:pPr>
    </w:p>
    <w:p w14:paraId="5F4EDA6B" w14:textId="5546A1C7" w:rsidR="00983E60" w:rsidRDefault="00983E60" w:rsidP="00D522C3">
      <w:pPr>
        <w:spacing w:after="0" w:line="240" w:lineRule="auto"/>
        <w:rPr>
          <w:sz w:val="20"/>
          <w:szCs w:val="20"/>
          <w:lang w:val="x-none" w:eastAsia="x-none"/>
        </w:rPr>
      </w:pPr>
    </w:p>
    <w:p w14:paraId="11B92FF4" w14:textId="08716342" w:rsidR="009D0EA5" w:rsidRDefault="009D0EA5" w:rsidP="00D522C3">
      <w:pPr>
        <w:spacing w:after="0" w:line="240" w:lineRule="auto"/>
        <w:rPr>
          <w:sz w:val="20"/>
          <w:szCs w:val="20"/>
          <w:lang w:val="x-none" w:eastAsia="x-none"/>
        </w:rPr>
      </w:pPr>
    </w:p>
    <w:p w14:paraId="00F996A0" w14:textId="02141BB8" w:rsidR="009D0EA5" w:rsidRDefault="009D0EA5" w:rsidP="00D522C3">
      <w:pPr>
        <w:spacing w:after="0" w:line="240" w:lineRule="auto"/>
        <w:rPr>
          <w:sz w:val="20"/>
          <w:szCs w:val="20"/>
          <w:lang w:val="x-none" w:eastAsia="x-none"/>
        </w:rPr>
      </w:pPr>
    </w:p>
    <w:p w14:paraId="58782009" w14:textId="1371D578" w:rsidR="009D0EA5" w:rsidRDefault="009D0EA5" w:rsidP="00D522C3">
      <w:pPr>
        <w:spacing w:after="0" w:line="240" w:lineRule="auto"/>
        <w:rPr>
          <w:sz w:val="20"/>
          <w:szCs w:val="20"/>
          <w:lang w:val="x-none" w:eastAsia="x-none"/>
        </w:rPr>
      </w:pPr>
    </w:p>
    <w:p w14:paraId="11171FCF" w14:textId="3F2BF90E" w:rsidR="009D0EA5" w:rsidRDefault="009D0EA5" w:rsidP="00D522C3">
      <w:pPr>
        <w:spacing w:after="0" w:line="240" w:lineRule="auto"/>
        <w:rPr>
          <w:sz w:val="20"/>
          <w:szCs w:val="20"/>
          <w:lang w:val="x-none" w:eastAsia="x-none"/>
        </w:rPr>
      </w:pPr>
    </w:p>
    <w:p w14:paraId="240D311D" w14:textId="77777777" w:rsidR="003F1BF9" w:rsidRPr="009D0EA5" w:rsidRDefault="003F1BF9" w:rsidP="009D0EA5">
      <w:pPr>
        <w:spacing w:after="0" w:line="240" w:lineRule="auto"/>
        <w:rPr>
          <w:sz w:val="20"/>
          <w:szCs w:val="20"/>
        </w:rPr>
      </w:pPr>
    </w:p>
    <w:sectPr w:rsidR="003F1BF9" w:rsidRPr="009D0EA5" w:rsidSect="00351845">
      <w:footerReference w:type="even" r:id="rId6"/>
      <w:foot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E2B115" w14:textId="77777777" w:rsidR="00986F77" w:rsidRDefault="00986F77" w:rsidP="0064626C">
      <w:pPr>
        <w:spacing w:after="0" w:line="240" w:lineRule="auto"/>
      </w:pPr>
      <w:r>
        <w:separator/>
      </w:r>
    </w:p>
  </w:endnote>
  <w:endnote w:type="continuationSeparator" w:id="0">
    <w:p w14:paraId="071E338B" w14:textId="77777777" w:rsidR="00986F77" w:rsidRDefault="00986F77" w:rsidP="00646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356567555"/>
      <w:docPartObj>
        <w:docPartGallery w:val="Page Numbers (Bottom of Page)"/>
        <w:docPartUnique/>
      </w:docPartObj>
    </w:sdtPr>
    <w:sdtContent>
      <w:p w14:paraId="471EA0F4" w14:textId="27E000FE" w:rsidR="003F2594" w:rsidRDefault="003F2594" w:rsidP="00F71A42">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D48FCE0" w14:textId="77777777" w:rsidR="003F2594" w:rsidRDefault="003F2594" w:rsidP="003F2594">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953283737"/>
      <w:docPartObj>
        <w:docPartGallery w:val="Page Numbers (Bottom of Page)"/>
        <w:docPartUnique/>
      </w:docPartObj>
    </w:sdtPr>
    <w:sdtContent>
      <w:p w14:paraId="0D56E752" w14:textId="770F8BDE" w:rsidR="003F2594" w:rsidRDefault="003F2594" w:rsidP="00F71A42">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4</w:t>
        </w:r>
        <w:r>
          <w:rPr>
            <w:rStyle w:val="Numrodepage"/>
          </w:rPr>
          <w:fldChar w:fldCharType="end"/>
        </w:r>
      </w:p>
    </w:sdtContent>
  </w:sdt>
  <w:p w14:paraId="2D473E9D" w14:textId="263506DB" w:rsidR="003F2594" w:rsidRDefault="003F2594" w:rsidP="003F2594">
    <w:pPr>
      <w:pStyle w:val="Pieddepage"/>
      <w:ind w:right="360"/>
    </w:pPr>
    <w:r>
      <w:t>Instructions de course type voile légère</w:t>
    </w:r>
    <w:r w:rsidR="008417A9">
      <w:t xml:space="preserve"> 25 -28</w:t>
    </w:r>
    <w:r>
      <w:t xml:space="preserve"> – </w:t>
    </w:r>
    <w:r w:rsidR="00CF477A">
      <w:t>juillet 26</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AABD2A" w14:textId="77777777" w:rsidR="00986F77" w:rsidRDefault="00986F77" w:rsidP="0064626C">
      <w:pPr>
        <w:spacing w:after="0" w:line="240" w:lineRule="auto"/>
      </w:pPr>
      <w:r>
        <w:separator/>
      </w:r>
    </w:p>
  </w:footnote>
  <w:footnote w:type="continuationSeparator" w:id="0">
    <w:p w14:paraId="2E7E7FC6" w14:textId="77777777" w:rsidR="00986F77" w:rsidRDefault="00986F77" w:rsidP="006462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0AB312" w14:textId="77777777" w:rsidR="0064626C" w:rsidRDefault="0064626C">
    <w:pPr>
      <w:pStyle w:val="En-tte"/>
    </w:pPr>
    <w:r>
      <w:rPr>
        <w:noProof/>
        <w:lang w:eastAsia="fr-FR"/>
      </w:rPr>
      <w:drawing>
        <wp:anchor distT="0" distB="0" distL="114300" distR="114300" simplePos="0" relativeHeight="251659264" behindDoc="1" locked="0" layoutInCell="1" allowOverlap="1" wp14:anchorId="63593280" wp14:editId="6FF33A6E">
          <wp:simplePos x="0" y="0"/>
          <wp:positionH relativeFrom="page">
            <wp:posOffset>16510</wp:posOffset>
          </wp:positionH>
          <wp:positionV relativeFrom="page">
            <wp:align>bottom</wp:align>
          </wp:positionV>
          <wp:extent cx="7551420" cy="10677867"/>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V_page_corp_202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1420" cy="10677867"/>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E60"/>
    <w:rsid w:val="000369FD"/>
    <w:rsid w:val="00104015"/>
    <w:rsid w:val="00121494"/>
    <w:rsid w:val="001F59DE"/>
    <w:rsid w:val="00235646"/>
    <w:rsid w:val="002612FF"/>
    <w:rsid w:val="002C2E23"/>
    <w:rsid w:val="00335275"/>
    <w:rsid w:val="00351845"/>
    <w:rsid w:val="00371FBE"/>
    <w:rsid w:val="003A3F84"/>
    <w:rsid w:val="003F1BF9"/>
    <w:rsid w:val="003F2594"/>
    <w:rsid w:val="00456389"/>
    <w:rsid w:val="00541939"/>
    <w:rsid w:val="005D25D4"/>
    <w:rsid w:val="005E5DB6"/>
    <w:rsid w:val="00637CF2"/>
    <w:rsid w:val="00644454"/>
    <w:rsid w:val="0064626C"/>
    <w:rsid w:val="006C244F"/>
    <w:rsid w:val="008417A9"/>
    <w:rsid w:val="008D46C1"/>
    <w:rsid w:val="008E6985"/>
    <w:rsid w:val="00983E60"/>
    <w:rsid w:val="00986F77"/>
    <w:rsid w:val="009D0EA5"/>
    <w:rsid w:val="009D6FE1"/>
    <w:rsid w:val="00A05820"/>
    <w:rsid w:val="00B1114C"/>
    <w:rsid w:val="00BD4165"/>
    <w:rsid w:val="00C35F9A"/>
    <w:rsid w:val="00C715FE"/>
    <w:rsid w:val="00CF477A"/>
    <w:rsid w:val="00D522C3"/>
    <w:rsid w:val="00DD3AA2"/>
    <w:rsid w:val="00E97F1E"/>
    <w:rsid w:val="00FF2E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EFA87"/>
  <w15:chartTrackingRefBased/>
  <w15:docId w15:val="{14A4B69E-B0A0-774E-AE9D-75B54B7A5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E69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qFormat/>
    <w:rsid w:val="00983E60"/>
    <w:pPr>
      <w:keepNext/>
      <w:spacing w:after="0" w:line="360" w:lineRule="auto"/>
      <w:jc w:val="both"/>
      <w:outlineLvl w:val="1"/>
    </w:pPr>
    <w:rPr>
      <w:rFonts w:ascii="Times New Roman" w:eastAsia="Times New Roman" w:hAnsi="Times New Roman" w:cs="Times New Roman"/>
      <w:sz w:val="24"/>
      <w:szCs w:val="20"/>
      <w:lang w:val="x-none" w:eastAsia="x-none"/>
    </w:rPr>
  </w:style>
  <w:style w:type="paragraph" w:styleId="Titre5">
    <w:name w:val="heading 5"/>
    <w:basedOn w:val="Normal"/>
    <w:next w:val="Normal"/>
    <w:link w:val="Titre5Car"/>
    <w:qFormat/>
    <w:rsid w:val="00983E60"/>
    <w:pPr>
      <w:keepNext/>
      <w:spacing w:after="0" w:line="240" w:lineRule="auto"/>
      <w:ind w:left="709" w:hanging="709"/>
      <w:jc w:val="both"/>
      <w:outlineLvl w:val="4"/>
    </w:pPr>
    <w:rPr>
      <w:rFonts w:ascii="Times New Roman" w:eastAsia="Times New Roman" w:hAnsi="Times New Roman" w:cs="Times New Roman"/>
      <w:b/>
      <w:sz w:val="2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4626C"/>
    <w:pPr>
      <w:tabs>
        <w:tab w:val="center" w:pos="4536"/>
        <w:tab w:val="right" w:pos="9072"/>
      </w:tabs>
      <w:spacing w:after="0" w:line="240" w:lineRule="auto"/>
    </w:pPr>
  </w:style>
  <w:style w:type="character" w:customStyle="1" w:styleId="En-tteCar">
    <w:name w:val="En-tête Car"/>
    <w:basedOn w:val="Policepardfaut"/>
    <w:link w:val="En-tte"/>
    <w:uiPriority w:val="99"/>
    <w:rsid w:val="0064626C"/>
  </w:style>
  <w:style w:type="paragraph" w:styleId="Pieddepage">
    <w:name w:val="footer"/>
    <w:basedOn w:val="Normal"/>
    <w:link w:val="PieddepageCar"/>
    <w:uiPriority w:val="99"/>
    <w:unhideWhenUsed/>
    <w:rsid w:val="006462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4626C"/>
  </w:style>
  <w:style w:type="character" w:customStyle="1" w:styleId="Titre2Car">
    <w:name w:val="Titre 2 Car"/>
    <w:basedOn w:val="Policepardfaut"/>
    <w:link w:val="Titre2"/>
    <w:rsid w:val="00983E60"/>
    <w:rPr>
      <w:rFonts w:ascii="Times New Roman" w:eastAsia="Times New Roman" w:hAnsi="Times New Roman" w:cs="Times New Roman"/>
      <w:sz w:val="24"/>
      <w:szCs w:val="20"/>
      <w:lang w:val="x-none" w:eastAsia="x-none"/>
    </w:rPr>
  </w:style>
  <w:style w:type="character" w:customStyle="1" w:styleId="Titre5Car">
    <w:name w:val="Titre 5 Car"/>
    <w:basedOn w:val="Policepardfaut"/>
    <w:link w:val="Titre5"/>
    <w:rsid w:val="00983E60"/>
    <w:rPr>
      <w:rFonts w:ascii="Times New Roman" w:eastAsia="Times New Roman" w:hAnsi="Times New Roman" w:cs="Times New Roman"/>
      <w:b/>
      <w:sz w:val="28"/>
      <w:szCs w:val="20"/>
      <w:lang w:eastAsia="fr-FR"/>
    </w:rPr>
  </w:style>
  <w:style w:type="paragraph" w:styleId="Corpsdetexte">
    <w:name w:val="Body Text"/>
    <w:basedOn w:val="Normal"/>
    <w:link w:val="CorpsdetexteCar"/>
    <w:rsid w:val="00983E60"/>
    <w:pPr>
      <w:spacing w:after="0" w:line="240" w:lineRule="auto"/>
      <w:jc w:val="both"/>
    </w:pPr>
    <w:rPr>
      <w:rFonts w:ascii="Times New Roman" w:eastAsia="Times New Roman" w:hAnsi="Times New Roman" w:cs="Times New Roman"/>
      <w:i/>
      <w:sz w:val="24"/>
      <w:szCs w:val="20"/>
      <w:lang w:eastAsia="fr-FR"/>
    </w:rPr>
  </w:style>
  <w:style w:type="character" w:customStyle="1" w:styleId="CorpsdetexteCar">
    <w:name w:val="Corps de texte Car"/>
    <w:basedOn w:val="Policepardfaut"/>
    <w:link w:val="Corpsdetexte"/>
    <w:rsid w:val="00983E60"/>
    <w:rPr>
      <w:rFonts w:ascii="Times New Roman" w:eastAsia="Times New Roman" w:hAnsi="Times New Roman" w:cs="Times New Roman"/>
      <w:i/>
      <w:sz w:val="24"/>
      <w:szCs w:val="20"/>
      <w:lang w:eastAsia="fr-FR"/>
    </w:rPr>
  </w:style>
  <w:style w:type="paragraph" w:styleId="Paragraphedeliste">
    <w:name w:val="List Paragraph"/>
    <w:basedOn w:val="Normal"/>
    <w:uiPriority w:val="34"/>
    <w:qFormat/>
    <w:rsid w:val="00983E60"/>
    <w:pPr>
      <w:spacing w:after="0" w:line="240" w:lineRule="auto"/>
      <w:ind w:left="720"/>
      <w:contextualSpacing/>
    </w:pPr>
    <w:rPr>
      <w:rFonts w:ascii="Arial" w:eastAsia="Calibri" w:hAnsi="Arial" w:cs="Arial"/>
      <w:color w:val="000000"/>
      <w:sz w:val="24"/>
      <w:szCs w:val="24"/>
      <w:lang w:eastAsia="fr-FR"/>
    </w:rPr>
  </w:style>
  <w:style w:type="character" w:styleId="Numrodepage">
    <w:name w:val="page number"/>
    <w:basedOn w:val="Policepardfaut"/>
    <w:uiPriority w:val="99"/>
    <w:semiHidden/>
    <w:unhideWhenUsed/>
    <w:rsid w:val="003F2594"/>
  </w:style>
  <w:style w:type="character" w:customStyle="1" w:styleId="Titre1Car">
    <w:name w:val="Titre 1 Car"/>
    <w:basedOn w:val="Policepardfaut"/>
    <w:link w:val="Titre1"/>
    <w:uiPriority w:val="9"/>
    <w:rsid w:val="008E698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3590</Words>
  <Characters>18561</Characters>
  <Application>Microsoft Office Word</Application>
  <DocSecurity>0</DocSecurity>
  <Lines>488</Lines>
  <Paragraphs>273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BERNARD PORTE</cp:lastModifiedBy>
  <cp:revision>2</cp:revision>
  <dcterms:created xsi:type="dcterms:W3CDTF">2026-07-03T09:33:00Z</dcterms:created>
  <dcterms:modified xsi:type="dcterms:W3CDTF">2026-07-03T09:33:00Z</dcterms:modified>
</cp:coreProperties>
</file>