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8A30" w14:textId="77777777" w:rsidR="00571060" w:rsidRDefault="00571060" w:rsidP="00EE619D">
      <w:pPr>
        <w:spacing w:after="0" w:line="240" w:lineRule="auto"/>
        <w:jc w:val="left"/>
      </w:pPr>
    </w:p>
    <w:p w14:paraId="3FA663DD" w14:textId="77777777" w:rsidR="00571060" w:rsidRDefault="00571060" w:rsidP="00EE619D">
      <w:pPr>
        <w:spacing w:after="0" w:line="240" w:lineRule="auto"/>
        <w:jc w:val="left"/>
      </w:pPr>
    </w:p>
    <w:p w14:paraId="0E3DDB1C" w14:textId="77777777" w:rsidR="00EE619D" w:rsidRDefault="00EE619D" w:rsidP="00EE619D">
      <w:pPr>
        <w:spacing w:after="0" w:line="240" w:lineRule="auto"/>
        <w:jc w:val="center"/>
      </w:pPr>
    </w:p>
    <w:p w14:paraId="2FA3C032" w14:textId="77777777" w:rsidR="00EE619D" w:rsidRDefault="00EE619D" w:rsidP="00EE619D">
      <w:pPr>
        <w:spacing w:after="0" w:line="240" w:lineRule="auto"/>
        <w:jc w:val="center"/>
      </w:pPr>
    </w:p>
    <w:p w14:paraId="16FBA8CF" w14:textId="77777777" w:rsidR="00EE619D" w:rsidRDefault="00EE619D" w:rsidP="00EE619D">
      <w:pPr>
        <w:spacing w:after="0" w:line="240" w:lineRule="auto"/>
        <w:jc w:val="center"/>
        <w:rPr>
          <w:b/>
          <w:bCs/>
        </w:rPr>
      </w:pPr>
    </w:p>
    <w:p w14:paraId="745555C1" w14:textId="77777777" w:rsidR="00EE619D" w:rsidRDefault="00EE619D" w:rsidP="00EE619D">
      <w:pPr>
        <w:spacing w:after="0" w:line="240" w:lineRule="auto"/>
        <w:jc w:val="center"/>
        <w:rPr>
          <w:b/>
          <w:bCs/>
        </w:rPr>
      </w:pPr>
    </w:p>
    <w:p w14:paraId="70061D3F" w14:textId="77777777" w:rsidR="00EE619D" w:rsidRDefault="00EE619D" w:rsidP="00EE619D">
      <w:pPr>
        <w:spacing w:after="0" w:line="240" w:lineRule="auto"/>
        <w:jc w:val="center"/>
        <w:rPr>
          <w:b/>
          <w:bCs/>
        </w:rPr>
      </w:pPr>
    </w:p>
    <w:p w14:paraId="5B7DAAA9" w14:textId="2F096886" w:rsidR="00571060" w:rsidRPr="00EE619D" w:rsidRDefault="00571060" w:rsidP="00EE619D">
      <w:pPr>
        <w:spacing w:after="0" w:line="240" w:lineRule="auto"/>
        <w:jc w:val="center"/>
        <w:rPr>
          <w:b/>
          <w:bCs/>
          <w:sz w:val="28"/>
          <w:szCs w:val="36"/>
        </w:rPr>
      </w:pPr>
      <w:r w:rsidRPr="00EE619D">
        <w:rPr>
          <w:b/>
          <w:bCs/>
          <w:sz w:val="28"/>
          <w:szCs w:val="36"/>
        </w:rPr>
        <w:t>DEMANDE DE VALIDATION DES ACQUIS DE L’EXPÉRIENCE (VAE)</w:t>
      </w:r>
    </w:p>
    <w:p w14:paraId="2D47DADC" w14:textId="666EE809" w:rsidR="000076EF" w:rsidRDefault="00DD688E" w:rsidP="00EE619D">
      <w:pPr>
        <w:spacing w:after="0" w:line="240" w:lineRule="auto"/>
        <w:jc w:val="center"/>
        <w:rPr>
          <w:b/>
          <w:bCs/>
          <w:sz w:val="28"/>
          <w:szCs w:val="36"/>
        </w:rPr>
      </w:pPr>
      <w:r>
        <w:rPr>
          <w:b/>
          <w:bCs/>
          <w:sz w:val="28"/>
          <w:szCs w:val="36"/>
        </w:rPr>
        <w:t>POUR LA</w:t>
      </w:r>
      <w:r w:rsidR="00571060" w:rsidRPr="00EE619D">
        <w:rPr>
          <w:b/>
          <w:bCs/>
          <w:sz w:val="28"/>
          <w:szCs w:val="36"/>
        </w:rPr>
        <w:t xml:space="preserve"> QUALIFICATION D’ARBITRAGE</w:t>
      </w:r>
    </w:p>
    <w:p w14:paraId="68577BBA" w14:textId="77777777" w:rsidR="006F216D" w:rsidRDefault="006F216D" w:rsidP="00EE619D">
      <w:pPr>
        <w:spacing w:after="0" w:line="240" w:lineRule="auto"/>
        <w:jc w:val="center"/>
        <w:rPr>
          <w:b/>
          <w:bCs/>
          <w:sz w:val="28"/>
          <w:szCs w:val="36"/>
        </w:rPr>
      </w:pPr>
    </w:p>
    <w:p w14:paraId="714A314A" w14:textId="42729829" w:rsidR="00DD688E" w:rsidRPr="00EE619D" w:rsidRDefault="001D4242" w:rsidP="00EE619D">
      <w:pPr>
        <w:spacing w:after="0" w:line="240" w:lineRule="auto"/>
        <w:jc w:val="center"/>
        <w:rPr>
          <w:b/>
          <w:bCs/>
          <w:sz w:val="28"/>
          <w:szCs w:val="36"/>
        </w:rPr>
      </w:pPr>
      <w:r>
        <w:rPr>
          <w:b/>
          <w:bCs/>
          <w:sz w:val="28"/>
          <w:szCs w:val="36"/>
        </w:rPr>
        <w:t>PRO : Principal Race Officer</w:t>
      </w:r>
      <w:r w:rsidR="00E14C85">
        <w:rPr>
          <w:b/>
          <w:bCs/>
          <w:sz w:val="28"/>
          <w:szCs w:val="36"/>
        </w:rPr>
        <w:t xml:space="preserve"> </w:t>
      </w:r>
      <w:r>
        <w:rPr>
          <w:b/>
          <w:bCs/>
          <w:sz w:val="28"/>
          <w:szCs w:val="36"/>
        </w:rPr>
        <w:t xml:space="preserve">(anciennement directeur de course </w:t>
      </w:r>
      <w:r w:rsidR="00E14C85">
        <w:rPr>
          <w:b/>
          <w:bCs/>
          <w:sz w:val="28"/>
          <w:szCs w:val="36"/>
        </w:rPr>
        <w:t>FFVoile</w:t>
      </w:r>
      <w:r>
        <w:rPr>
          <w:b/>
          <w:bCs/>
          <w:sz w:val="28"/>
          <w:szCs w:val="36"/>
        </w:rPr>
        <w:t>)</w:t>
      </w:r>
    </w:p>
    <w:p w14:paraId="71813EF7" w14:textId="77777777" w:rsidR="00EE619D" w:rsidRDefault="00EE619D" w:rsidP="00EE619D">
      <w:pPr>
        <w:spacing w:after="0" w:line="240" w:lineRule="auto"/>
        <w:jc w:val="left"/>
      </w:pPr>
    </w:p>
    <w:p w14:paraId="79B462CA" w14:textId="28395961" w:rsidR="00571060" w:rsidRDefault="00EE619D" w:rsidP="00EE619D">
      <w:pPr>
        <w:spacing w:after="0" w:line="240" w:lineRule="auto"/>
        <w:jc w:val="left"/>
      </w:pPr>
      <w:r>
        <w:t xml:space="preserve">Version au </w:t>
      </w:r>
      <w:r w:rsidR="001D4242">
        <w:t>12 janvier 26</w:t>
      </w:r>
    </w:p>
    <w:p w14:paraId="45A9B691" w14:textId="77777777" w:rsidR="00EE619D" w:rsidRPr="00EE619D" w:rsidRDefault="00EE619D" w:rsidP="00EE619D">
      <w:pPr>
        <w:spacing w:after="0" w:line="240" w:lineRule="auto"/>
        <w:jc w:val="left"/>
        <w:rPr>
          <w:sz w:val="21"/>
          <w:szCs w:val="24"/>
        </w:rPr>
      </w:pPr>
    </w:p>
    <w:p w14:paraId="291C5A4F" w14:textId="77777777" w:rsidR="00EE619D" w:rsidRPr="00EE619D" w:rsidRDefault="00EE619D" w:rsidP="00EE619D">
      <w:pPr>
        <w:spacing w:after="0" w:line="240" w:lineRule="auto"/>
        <w:jc w:val="left"/>
        <w:rPr>
          <w:sz w:val="21"/>
          <w:szCs w:val="24"/>
        </w:rPr>
      </w:pPr>
    </w:p>
    <w:p w14:paraId="7869DFC0" w14:textId="61B44254" w:rsidR="00EE619D" w:rsidRPr="00EE619D" w:rsidRDefault="00EE619D" w:rsidP="00EE619D">
      <w:pPr>
        <w:spacing w:after="0" w:line="240" w:lineRule="auto"/>
        <w:jc w:val="left"/>
        <w:rPr>
          <w:sz w:val="21"/>
          <w:szCs w:val="24"/>
        </w:rPr>
      </w:pPr>
      <w:r w:rsidRPr="00EE619D">
        <w:rPr>
          <w:sz w:val="21"/>
          <w:szCs w:val="24"/>
        </w:rPr>
        <w:t xml:space="preserve">La Validation des Acquis de l’Expérience </w:t>
      </w:r>
      <w:r>
        <w:rPr>
          <w:sz w:val="21"/>
          <w:szCs w:val="24"/>
        </w:rPr>
        <w:t xml:space="preserve">(VAE) permet d’acquérir une qualification au regard d’une expérience effective que le candidat pourra valoriser </w:t>
      </w:r>
      <w:r w:rsidR="008853EF">
        <w:rPr>
          <w:sz w:val="21"/>
          <w:szCs w:val="24"/>
        </w:rPr>
        <w:t xml:space="preserve">et mettre en avant après d’un jury d’expert. </w:t>
      </w:r>
      <w:r>
        <w:rPr>
          <w:sz w:val="21"/>
          <w:szCs w:val="24"/>
        </w:rPr>
        <w:t xml:space="preserve"> </w:t>
      </w:r>
    </w:p>
    <w:p w14:paraId="41F78F0B" w14:textId="77777777" w:rsidR="00EE619D" w:rsidRPr="00EE619D" w:rsidRDefault="00EE619D" w:rsidP="00EE619D">
      <w:pPr>
        <w:spacing w:after="0" w:line="240" w:lineRule="auto"/>
        <w:jc w:val="left"/>
        <w:rPr>
          <w:sz w:val="21"/>
          <w:szCs w:val="24"/>
        </w:rPr>
      </w:pPr>
    </w:p>
    <w:p w14:paraId="3B59FA2D" w14:textId="235947F2" w:rsidR="00571060" w:rsidRPr="00EE619D" w:rsidRDefault="00571060" w:rsidP="00EE619D">
      <w:pPr>
        <w:spacing w:after="0" w:line="240" w:lineRule="auto"/>
        <w:jc w:val="left"/>
        <w:rPr>
          <w:sz w:val="21"/>
          <w:szCs w:val="24"/>
        </w:rPr>
      </w:pPr>
      <w:r w:rsidRPr="00EE619D">
        <w:rPr>
          <w:sz w:val="21"/>
          <w:szCs w:val="24"/>
        </w:rPr>
        <w:t xml:space="preserve">Sont ouvertes à la VAE les </w:t>
      </w:r>
      <w:r w:rsidRPr="008853EF">
        <w:rPr>
          <w:sz w:val="21"/>
          <w:szCs w:val="24"/>
          <w:u w:val="single"/>
        </w:rPr>
        <w:t>qualifications</w:t>
      </w:r>
      <w:r w:rsidRPr="00EE619D">
        <w:rPr>
          <w:sz w:val="21"/>
          <w:szCs w:val="24"/>
        </w:rPr>
        <w:t xml:space="preserve"> d’arbitres régionaux et nationaux délivrées par la FFVoile via la CCA ou les CRA identifiées dans le règlement des diplômes de la FFVoile.</w:t>
      </w:r>
    </w:p>
    <w:p w14:paraId="4A705CFD" w14:textId="77777777" w:rsidR="00EE619D" w:rsidRDefault="00EE619D" w:rsidP="00EE619D">
      <w:pPr>
        <w:spacing w:after="0" w:line="240" w:lineRule="auto"/>
        <w:jc w:val="left"/>
        <w:rPr>
          <w:sz w:val="21"/>
          <w:szCs w:val="24"/>
        </w:rPr>
      </w:pPr>
    </w:p>
    <w:p w14:paraId="279F717E" w14:textId="77777777" w:rsidR="008853EF" w:rsidRPr="00EE619D" w:rsidRDefault="008853EF" w:rsidP="00EE619D">
      <w:pPr>
        <w:spacing w:after="0" w:line="240" w:lineRule="auto"/>
        <w:jc w:val="left"/>
        <w:rPr>
          <w:sz w:val="21"/>
          <w:szCs w:val="24"/>
        </w:rPr>
      </w:pPr>
    </w:p>
    <w:p w14:paraId="41DDB480" w14:textId="71626033" w:rsidR="008853EF" w:rsidRPr="00EE619D" w:rsidRDefault="00571060" w:rsidP="00EE619D">
      <w:pPr>
        <w:spacing w:after="0" w:line="240" w:lineRule="auto"/>
        <w:jc w:val="left"/>
        <w:rPr>
          <w:sz w:val="21"/>
          <w:szCs w:val="24"/>
        </w:rPr>
      </w:pPr>
      <w:r w:rsidRPr="00EE619D">
        <w:rPr>
          <w:sz w:val="21"/>
          <w:szCs w:val="24"/>
        </w:rPr>
        <w:t xml:space="preserve">Pour prétendre à une VAE il y a </w:t>
      </w:r>
      <w:r w:rsidR="008853EF">
        <w:rPr>
          <w:sz w:val="21"/>
          <w:szCs w:val="24"/>
        </w:rPr>
        <w:t>trois</w:t>
      </w:r>
      <w:r w:rsidRPr="00EE619D">
        <w:rPr>
          <w:sz w:val="21"/>
          <w:szCs w:val="24"/>
        </w:rPr>
        <w:t xml:space="preserve"> étapes. </w:t>
      </w:r>
    </w:p>
    <w:p w14:paraId="5DC4882B" w14:textId="77777777" w:rsidR="00EE619D" w:rsidRPr="00EE619D" w:rsidRDefault="00EE619D" w:rsidP="00EE619D">
      <w:pPr>
        <w:spacing w:after="0" w:line="240" w:lineRule="auto"/>
        <w:jc w:val="left"/>
        <w:rPr>
          <w:sz w:val="21"/>
          <w:szCs w:val="24"/>
        </w:rPr>
      </w:pPr>
    </w:p>
    <w:p w14:paraId="7C416906" w14:textId="7769602B" w:rsidR="008853EF" w:rsidRDefault="00571060" w:rsidP="00EE619D">
      <w:pPr>
        <w:spacing w:after="0" w:line="240" w:lineRule="auto"/>
        <w:jc w:val="left"/>
        <w:rPr>
          <w:sz w:val="21"/>
          <w:szCs w:val="24"/>
        </w:rPr>
      </w:pPr>
      <w:r w:rsidRPr="00EE619D">
        <w:rPr>
          <w:sz w:val="21"/>
          <w:szCs w:val="24"/>
        </w:rPr>
        <w:t>La première</w:t>
      </w:r>
      <w:r w:rsidR="00E2507E" w:rsidRPr="00EE619D">
        <w:rPr>
          <w:sz w:val="21"/>
          <w:szCs w:val="24"/>
        </w:rPr>
        <w:t>,</w:t>
      </w:r>
      <w:r w:rsidR="008853EF">
        <w:rPr>
          <w:sz w:val="21"/>
          <w:szCs w:val="24"/>
        </w:rPr>
        <w:t xml:space="preserve"> avoir les différents prérequis de la qualification demandées (Cf. fiche référentielle)</w:t>
      </w:r>
    </w:p>
    <w:p w14:paraId="31B36EC3" w14:textId="77777777" w:rsidR="008853EF" w:rsidRDefault="008853EF" w:rsidP="00EE619D">
      <w:pPr>
        <w:spacing w:after="0" w:line="240" w:lineRule="auto"/>
        <w:jc w:val="left"/>
        <w:rPr>
          <w:sz w:val="21"/>
          <w:szCs w:val="24"/>
        </w:rPr>
      </w:pPr>
    </w:p>
    <w:p w14:paraId="4F36C688" w14:textId="10566DAF" w:rsidR="00571060" w:rsidRPr="00EE619D" w:rsidRDefault="008853EF" w:rsidP="00EE619D">
      <w:pPr>
        <w:spacing w:after="0" w:line="240" w:lineRule="auto"/>
        <w:jc w:val="left"/>
        <w:rPr>
          <w:sz w:val="21"/>
          <w:szCs w:val="24"/>
        </w:rPr>
      </w:pPr>
      <w:r>
        <w:rPr>
          <w:sz w:val="21"/>
          <w:szCs w:val="24"/>
        </w:rPr>
        <w:t xml:space="preserve">La seconde, </w:t>
      </w:r>
      <w:r w:rsidR="00E2507E" w:rsidRPr="00EE619D">
        <w:rPr>
          <w:sz w:val="21"/>
          <w:szCs w:val="24"/>
        </w:rPr>
        <w:t xml:space="preserve"> la recevabilité : le candidat devra </w:t>
      </w:r>
      <w:r w:rsidR="00571060" w:rsidRPr="00EE619D">
        <w:rPr>
          <w:sz w:val="21"/>
          <w:szCs w:val="24"/>
        </w:rPr>
        <w:t>justifier d’une expérience effective et conséquente dans la qualification demandée (nombre de régate</w:t>
      </w:r>
      <w:r>
        <w:rPr>
          <w:sz w:val="21"/>
          <w:szCs w:val="24"/>
        </w:rPr>
        <w:t>s</w:t>
      </w:r>
      <w:r w:rsidR="00571060" w:rsidRPr="00EE619D">
        <w:rPr>
          <w:sz w:val="21"/>
          <w:szCs w:val="24"/>
        </w:rPr>
        <w:t xml:space="preserve"> arbitré avec la fonction demandée, niveau, nombre de réclamation traitées, …). </w:t>
      </w:r>
    </w:p>
    <w:p w14:paraId="026EB433" w14:textId="77777777" w:rsidR="00EE619D" w:rsidRPr="00EE619D" w:rsidRDefault="00EE619D" w:rsidP="00EE619D">
      <w:pPr>
        <w:spacing w:after="0" w:line="240" w:lineRule="auto"/>
        <w:jc w:val="left"/>
        <w:rPr>
          <w:sz w:val="21"/>
          <w:szCs w:val="24"/>
        </w:rPr>
      </w:pPr>
    </w:p>
    <w:p w14:paraId="7C9419A0" w14:textId="3A48B115" w:rsidR="00E2507E" w:rsidRPr="00EE619D" w:rsidRDefault="00E2507E" w:rsidP="00EE619D">
      <w:pPr>
        <w:spacing w:after="0" w:line="240" w:lineRule="auto"/>
        <w:jc w:val="left"/>
        <w:rPr>
          <w:sz w:val="21"/>
          <w:szCs w:val="24"/>
        </w:rPr>
      </w:pPr>
      <w:r w:rsidRPr="00EE619D">
        <w:rPr>
          <w:sz w:val="21"/>
          <w:szCs w:val="24"/>
        </w:rPr>
        <w:t>L</w:t>
      </w:r>
      <w:r w:rsidR="008853EF">
        <w:rPr>
          <w:sz w:val="21"/>
          <w:szCs w:val="24"/>
        </w:rPr>
        <w:t>a troisième, le</w:t>
      </w:r>
      <w:r w:rsidRPr="00EE619D">
        <w:rPr>
          <w:sz w:val="21"/>
          <w:szCs w:val="24"/>
        </w:rPr>
        <w:t xml:space="preserve"> candidat</w:t>
      </w:r>
      <w:r w:rsidR="00571060" w:rsidRPr="00EE619D">
        <w:rPr>
          <w:sz w:val="21"/>
          <w:szCs w:val="24"/>
        </w:rPr>
        <w:t xml:space="preserve">, au regard du référentiel de </w:t>
      </w:r>
      <w:r w:rsidRPr="00EE619D">
        <w:rPr>
          <w:sz w:val="21"/>
          <w:szCs w:val="24"/>
        </w:rPr>
        <w:t>compétence</w:t>
      </w:r>
      <w:r w:rsidR="00571060" w:rsidRPr="00EE619D">
        <w:rPr>
          <w:sz w:val="21"/>
          <w:szCs w:val="24"/>
        </w:rPr>
        <w:t xml:space="preserve"> de la qualification demandée, devra décrire les compétences </w:t>
      </w:r>
      <w:r w:rsidRPr="00EE619D">
        <w:rPr>
          <w:sz w:val="21"/>
          <w:szCs w:val="24"/>
        </w:rPr>
        <w:t xml:space="preserve">qu’il a acquises et qui permettra au jury d’évaluer le candidat. </w:t>
      </w:r>
    </w:p>
    <w:p w14:paraId="68474D67" w14:textId="77777777" w:rsidR="00EE619D" w:rsidRPr="00EE619D" w:rsidRDefault="00EE619D" w:rsidP="00EE619D">
      <w:pPr>
        <w:spacing w:after="0" w:line="240" w:lineRule="auto"/>
        <w:jc w:val="left"/>
        <w:rPr>
          <w:sz w:val="21"/>
          <w:szCs w:val="24"/>
        </w:rPr>
      </w:pPr>
    </w:p>
    <w:p w14:paraId="2017FFA1" w14:textId="6C03C91D" w:rsidR="00E2507E" w:rsidRPr="00EE619D" w:rsidRDefault="00E2507E" w:rsidP="00EE619D">
      <w:pPr>
        <w:spacing w:after="0" w:line="240" w:lineRule="auto"/>
        <w:jc w:val="left"/>
        <w:rPr>
          <w:sz w:val="21"/>
          <w:szCs w:val="24"/>
        </w:rPr>
      </w:pPr>
      <w:r w:rsidRPr="00EE619D">
        <w:rPr>
          <w:sz w:val="21"/>
          <w:szCs w:val="24"/>
        </w:rPr>
        <w:t>Le formulaire ci-dessous vous donne le cadre des éléments à fournir</w:t>
      </w:r>
    </w:p>
    <w:p w14:paraId="53B69708" w14:textId="77777777" w:rsidR="00E2507E" w:rsidRPr="00EE619D" w:rsidRDefault="00E2507E" w:rsidP="00EE619D">
      <w:pPr>
        <w:spacing w:after="0" w:line="240" w:lineRule="auto"/>
        <w:jc w:val="left"/>
        <w:rPr>
          <w:sz w:val="21"/>
          <w:szCs w:val="24"/>
        </w:rPr>
      </w:pPr>
      <w:r w:rsidRPr="00EE619D">
        <w:rPr>
          <w:sz w:val="21"/>
          <w:szCs w:val="24"/>
        </w:rPr>
        <w:t xml:space="preserve">Ces documents sont à renvoyer à la CCA </w:t>
      </w:r>
      <w:hyperlink r:id="rId8" w:history="1">
        <w:r w:rsidRPr="00EE619D">
          <w:rPr>
            <w:rStyle w:val="Lienhypertexte"/>
            <w:sz w:val="21"/>
            <w:szCs w:val="24"/>
          </w:rPr>
          <w:t>cca@ffvoile.fr</w:t>
        </w:r>
      </w:hyperlink>
    </w:p>
    <w:p w14:paraId="2290FB67" w14:textId="77777777" w:rsidR="00EE619D" w:rsidRPr="00EE619D" w:rsidRDefault="00EE619D" w:rsidP="00EE619D">
      <w:pPr>
        <w:spacing w:after="0" w:line="240" w:lineRule="auto"/>
        <w:jc w:val="left"/>
        <w:rPr>
          <w:sz w:val="21"/>
          <w:szCs w:val="24"/>
        </w:rPr>
      </w:pPr>
    </w:p>
    <w:p w14:paraId="4E018170" w14:textId="12716088" w:rsidR="00E2507E" w:rsidRPr="00EE619D" w:rsidRDefault="00E2507E" w:rsidP="00EE619D">
      <w:pPr>
        <w:spacing w:after="0" w:line="240" w:lineRule="auto"/>
        <w:jc w:val="left"/>
        <w:rPr>
          <w:sz w:val="21"/>
          <w:szCs w:val="24"/>
        </w:rPr>
      </w:pPr>
      <w:r w:rsidRPr="00EE619D">
        <w:rPr>
          <w:sz w:val="21"/>
          <w:szCs w:val="24"/>
        </w:rPr>
        <w:t>Le jury étudiera votre candidature. Si elle est recevable, vous serez convoqué pour une entretien de 30 minutes (en visio).</w:t>
      </w:r>
    </w:p>
    <w:p w14:paraId="16658D1E" w14:textId="77777777" w:rsidR="00EE619D" w:rsidRPr="00EE619D" w:rsidRDefault="00EE619D" w:rsidP="00EE619D">
      <w:pPr>
        <w:spacing w:after="0" w:line="240" w:lineRule="auto"/>
        <w:jc w:val="left"/>
        <w:rPr>
          <w:sz w:val="21"/>
          <w:szCs w:val="24"/>
        </w:rPr>
      </w:pPr>
    </w:p>
    <w:p w14:paraId="7FB08847" w14:textId="77777777" w:rsidR="00E2507E" w:rsidRPr="00EE619D" w:rsidRDefault="00E2507E" w:rsidP="00EE619D">
      <w:pPr>
        <w:spacing w:after="0" w:line="240" w:lineRule="auto"/>
        <w:jc w:val="left"/>
        <w:rPr>
          <w:sz w:val="21"/>
          <w:szCs w:val="24"/>
        </w:rPr>
      </w:pPr>
    </w:p>
    <w:p w14:paraId="4A50985E" w14:textId="32602525" w:rsidR="00E2507E" w:rsidRPr="00EE619D" w:rsidRDefault="00E2507E" w:rsidP="00EE619D">
      <w:pPr>
        <w:spacing w:after="0" w:line="240" w:lineRule="auto"/>
        <w:jc w:val="left"/>
        <w:rPr>
          <w:sz w:val="21"/>
          <w:szCs w:val="24"/>
        </w:rPr>
      </w:pPr>
      <w:r w:rsidRPr="00EE619D">
        <w:rPr>
          <w:sz w:val="21"/>
          <w:szCs w:val="24"/>
        </w:rPr>
        <w:t>RÉFÉRENTIELS DE COMPÉTENCE</w:t>
      </w:r>
      <w:r w:rsidR="008853EF">
        <w:rPr>
          <w:sz w:val="21"/>
          <w:szCs w:val="24"/>
        </w:rPr>
        <w:t>S</w:t>
      </w:r>
      <w:r w:rsidR="00EE619D" w:rsidRPr="00EE619D">
        <w:rPr>
          <w:sz w:val="21"/>
          <w:szCs w:val="24"/>
        </w:rPr>
        <w:t xml:space="preserve"> (cliquez sur l</w:t>
      </w:r>
      <w:r w:rsidR="002C617A">
        <w:rPr>
          <w:sz w:val="21"/>
          <w:szCs w:val="24"/>
        </w:rPr>
        <w:t>e lien ci-dessous)</w:t>
      </w:r>
    </w:p>
    <w:p w14:paraId="53F7FC61" w14:textId="50CC1246" w:rsidR="00E2507E" w:rsidRDefault="00697EEE" w:rsidP="00EE619D">
      <w:pPr>
        <w:spacing w:after="0" w:line="240" w:lineRule="auto"/>
        <w:jc w:val="left"/>
      </w:pPr>
      <w:hyperlink r:id="rId9" w:history="1">
        <w:r w:rsidRPr="00DF3A4B">
          <w:rPr>
            <w:rStyle w:val="Lienhypertexte"/>
          </w:rPr>
          <w:t>https://formation.ffvoile.fr/media/s0khvksz/fiche_pro_2025.pdf</w:t>
        </w:r>
      </w:hyperlink>
    </w:p>
    <w:p w14:paraId="6AC2012C" w14:textId="77777777" w:rsidR="00C24527" w:rsidRPr="00DD77EA" w:rsidRDefault="00C24527" w:rsidP="00C24527">
      <w:pPr>
        <w:pStyle w:val="NormalWeb"/>
        <w:rPr>
          <w:rFonts w:ascii="Arial" w:hAnsi="Arial" w:cs="Arial"/>
          <w:color w:val="000000"/>
          <w:sz w:val="21"/>
          <w:szCs w:val="21"/>
        </w:rPr>
      </w:pPr>
      <w:r w:rsidRPr="00DD77EA">
        <w:rPr>
          <w:rFonts w:ascii="Arial" w:hAnsi="Arial" w:cs="Arial"/>
          <w:color w:val="000000"/>
          <w:sz w:val="21"/>
          <w:szCs w:val="21"/>
        </w:rPr>
        <w:t xml:space="preserve">Depuis le 1er janvier 2019, l’article L. 335-5 du code de l’éducation mentionne plusieurs dispositions relatives à la validation des acquis de l’expérience et stipule désormais que « le jury se prononce au vu d’un dossier constitué par le candidat, à l’issue d’un entretien avec ce dernier et, le cas échéant, d’une mise en situation professionnelle </w:t>
      </w:r>
      <w:proofErr w:type="spellStart"/>
      <w:r w:rsidRPr="00DD77EA">
        <w:rPr>
          <w:rFonts w:ascii="Arial" w:hAnsi="Arial" w:cs="Arial"/>
          <w:color w:val="000000"/>
          <w:sz w:val="21"/>
          <w:szCs w:val="21"/>
        </w:rPr>
        <w:t>réelle</w:t>
      </w:r>
      <w:proofErr w:type="spellEnd"/>
      <w:r w:rsidRPr="00DD77EA">
        <w:rPr>
          <w:rFonts w:ascii="Arial" w:hAnsi="Arial" w:cs="Arial"/>
          <w:color w:val="000000"/>
          <w:sz w:val="21"/>
          <w:szCs w:val="21"/>
        </w:rPr>
        <w:t xml:space="preserve"> ou </w:t>
      </w:r>
      <w:proofErr w:type="spellStart"/>
      <w:r w:rsidRPr="00DD77EA">
        <w:rPr>
          <w:rFonts w:ascii="Arial" w:hAnsi="Arial" w:cs="Arial"/>
          <w:color w:val="000000"/>
          <w:sz w:val="21"/>
          <w:szCs w:val="21"/>
        </w:rPr>
        <w:t>reconstituée</w:t>
      </w:r>
      <w:proofErr w:type="spellEnd"/>
      <w:r w:rsidRPr="00DD77EA">
        <w:rPr>
          <w:rFonts w:ascii="Arial" w:hAnsi="Arial" w:cs="Arial"/>
          <w:color w:val="000000"/>
          <w:sz w:val="21"/>
          <w:szCs w:val="21"/>
        </w:rPr>
        <w:t>, lorsque cette procédure est prévue par l’autorité́ qui délivre la certification. »</w:t>
      </w:r>
    </w:p>
    <w:p w14:paraId="2FB3E048" w14:textId="77777777" w:rsidR="00C24527" w:rsidRPr="00DD77EA" w:rsidRDefault="00C24527" w:rsidP="00C24527">
      <w:pPr>
        <w:pStyle w:val="NormalWeb"/>
        <w:rPr>
          <w:rFonts w:ascii="Arial" w:hAnsi="Arial" w:cs="Arial"/>
          <w:color w:val="000000"/>
          <w:sz w:val="21"/>
          <w:szCs w:val="21"/>
        </w:rPr>
      </w:pPr>
      <w:r w:rsidRPr="00DD77EA">
        <w:rPr>
          <w:rFonts w:ascii="Arial" w:hAnsi="Arial" w:cs="Arial"/>
          <w:color w:val="000000"/>
          <w:sz w:val="21"/>
          <w:szCs w:val="21"/>
        </w:rPr>
        <w:t>Les membres de la commission VAE se réservent ainsi le droit de valider tout ou partie du titre visé et de se prononcer sur l’obligation de suivre une mise en situation le cas échéant</w:t>
      </w:r>
      <w:r>
        <w:rPr>
          <w:rFonts w:ascii="Arial" w:hAnsi="Arial" w:cs="Arial"/>
          <w:color w:val="000000"/>
          <w:sz w:val="21"/>
          <w:szCs w:val="21"/>
        </w:rPr>
        <w:t>.</w:t>
      </w:r>
    </w:p>
    <w:p w14:paraId="42623E6C" w14:textId="43E116B6" w:rsidR="00E2507E" w:rsidRDefault="00C24527" w:rsidP="00EE619D">
      <w:pPr>
        <w:spacing w:after="0" w:line="240" w:lineRule="auto"/>
        <w:jc w:val="left"/>
      </w:pPr>
      <w:r>
        <w:t xml:space="preserve">Pour toute information complémentaire merci d’adresser un mail à </w:t>
      </w:r>
      <w:hyperlink r:id="rId10" w:history="1">
        <w:r w:rsidRPr="00360004">
          <w:rPr>
            <w:rStyle w:val="Lienhypertexte"/>
          </w:rPr>
          <w:t>cca@ffvoile.fr</w:t>
        </w:r>
      </w:hyperlink>
    </w:p>
    <w:p w14:paraId="024B55A5" w14:textId="77777777" w:rsidR="008853EF" w:rsidRDefault="008853EF" w:rsidP="00EE619D">
      <w:pPr>
        <w:spacing w:after="0"/>
        <w:sectPr w:rsidR="008853EF" w:rsidSect="0079561C">
          <w:footerReference w:type="default" r:id="rId11"/>
          <w:headerReference w:type="first" r:id="rId12"/>
          <w:pgSz w:w="11906" w:h="16838" w:code="9"/>
          <w:pgMar w:top="1418" w:right="1418" w:bottom="1418" w:left="1418" w:header="1134" w:footer="1820" w:gutter="0"/>
          <w:cols w:space="708"/>
          <w:titlePg/>
          <w:docGrid w:linePitch="360"/>
        </w:sectPr>
      </w:pPr>
    </w:p>
    <w:p w14:paraId="68771630" w14:textId="77777777" w:rsidR="008853EF" w:rsidRDefault="008853EF" w:rsidP="00EE619D">
      <w:pPr>
        <w:spacing w:after="0"/>
      </w:pPr>
    </w:p>
    <w:p w14:paraId="4B8537FE" w14:textId="77777777" w:rsidR="008853EF" w:rsidRDefault="008853EF" w:rsidP="00EE619D">
      <w:pPr>
        <w:spacing w:after="0"/>
      </w:pPr>
    </w:p>
    <w:p w14:paraId="3831EA36" w14:textId="77777777" w:rsidR="008853EF" w:rsidRDefault="008853EF" w:rsidP="00EE619D">
      <w:pPr>
        <w:spacing w:after="0"/>
      </w:pPr>
    </w:p>
    <w:p w14:paraId="194805A6" w14:textId="77777777" w:rsidR="008853EF" w:rsidRDefault="008853EF" w:rsidP="00EE619D">
      <w:pPr>
        <w:spacing w:after="0"/>
      </w:pPr>
    </w:p>
    <w:p w14:paraId="64C5F3AF" w14:textId="77777777" w:rsidR="00DD688E" w:rsidRDefault="00DD688E" w:rsidP="00DD688E">
      <w:pPr>
        <w:spacing w:after="0"/>
        <w:jc w:val="center"/>
      </w:pPr>
      <w:r>
        <w:t>FORMULAIRE DE CANDIDATURE À UNE VAE ARBITRE</w:t>
      </w:r>
    </w:p>
    <w:p w14:paraId="19227338" w14:textId="77777777" w:rsidR="00DD688E" w:rsidRDefault="00DD688E" w:rsidP="00DD688E">
      <w:pPr>
        <w:spacing w:after="0" w:line="240" w:lineRule="auto"/>
        <w:jc w:val="left"/>
      </w:pPr>
    </w:p>
    <w:p w14:paraId="59AADB5F" w14:textId="77777777" w:rsidR="00DD688E" w:rsidRDefault="00DD688E" w:rsidP="00DD688E">
      <w:pPr>
        <w:spacing w:after="0" w:line="240" w:lineRule="auto"/>
        <w:jc w:val="left"/>
      </w:pPr>
    </w:p>
    <w:p w14:paraId="0AAEB5EA" w14:textId="62566471" w:rsidR="00DD688E" w:rsidRDefault="00DD688E" w:rsidP="00DD688E">
      <w:pPr>
        <w:spacing w:after="0" w:line="240" w:lineRule="auto"/>
        <w:jc w:val="left"/>
      </w:pPr>
      <w:r>
        <w:t xml:space="preserve">Je soussigné, </w:t>
      </w:r>
    </w:p>
    <w:p w14:paraId="6B8582C9" w14:textId="77777777" w:rsidR="00DD688E" w:rsidRDefault="00DD688E" w:rsidP="00DD688E">
      <w:pPr>
        <w:spacing w:after="0" w:line="240" w:lineRule="auto"/>
        <w:jc w:val="left"/>
      </w:pPr>
      <w:r>
        <w:t xml:space="preserve">Nom : </w:t>
      </w:r>
      <w:r>
        <w:tab/>
      </w:r>
      <w:r>
        <w:tab/>
      </w:r>
      <w:r>
        <w:tab/>
      </w:r>
      <w:r>
        <w:tab/>
        <w:t xml:space="preserve">Prénom : </w:t>
      </w:r>
    </w:p>
    <w:p w14:paraId="7BF73C5F" w14:textId="77777777" w:rsidR="00DD688E" w:rsidRDefault="00DD688E" w:rsidP="00DD688E">
      <w:pPr>
        <w:spacing w:after="0" w:line="240" w:lineRule="auto"/>
        <w:jc w:val="left"/>
      </w:pPr>
      <w:r>
        <w:t>N° licence FFVoile :</w:t>
      </w:r>
    </w:p>
    <w:p w14:paraId="56D40351" w14:textId="027CA837" w:rsidR="00DD688E" w:rsidRDefault="00DD688E" w:rsidP="00DD688E">
      <w:pPr>
        <w:spacing w:after="0" w:line="240" w:lineRule="auto"/>
        <w:jc w:val="left"/>
      </w:pPr>
      <w:r>
        <w:t xml:space="preserve">Né le : </w:t>
      </w:r>
      <w:r w:rsidR="00F47066">
        <w:tab/>
      </w:r>
      <w:r w:rsidR="00F47066">
        <w:tab/>
      </w:r>
      <w:r w:rsidR="00F47066">
        <w:tab/>
      </w:r>
      <w:r w:rsidR="00F47066">
        <w:tab/>
      </w:r>
      <w:r w:rsidR="00F47066">
        <w:tab/>
      </w:r>
    </w:p>
    <w:p w14:paraId="51F627AB" w14:textId="7C259DE8" w:rsidR="00F47066" w:rsidRDefault="00F47066" w:rsidP="00DD688E">
      <w:pPr>
        <w:spacing w:after="0" w:line="240" w:lineRule="auto"/>
        <w:jc w:val="left"/>
      </w:pPr>
      <w:r>
        <w:t xml:space="preserve">Adresse : </w:t>
      </w:r>
    </w:p>
    <w:p w14:paraId="752252DC" w14:textId="29E10209" w:rsidR="00F47066" w:rsidRDefault="00F47066" w:rsidP="00DD688E">
      <w:pPr>
        <w:spacing w:after="0" w:line="240" w:lineRule="auto"/>
        <w:jc w:val="left"/>
      </w:pPr>
      <w:r>
        <w:t>CP</w:t>
      </w:r>
      <w:r>
        <w:tab/>
      </w:r>
      <w:r>
        <w:tab/>
      </w:r>
      <w:r>
        <w:tab/>
        <w:t xml:space="preserve">Ville : </w:t>
      </w:r>
      <w:r w:rsidR="00B55111">
        <w:tab/>
      </w:r>
      <w:r w:rsidR="00B55111">
        <w:tab/>
      </w:r>
      <w:r w:rsidR="00B55111">
        <w:tab/>
      </w:r>
      <w:r w:rsidR="00B55111">
        <w:tab/>
      </w:r>
      <w:r w:rsidR="00B55111">
        <w:tab/>
      </w:r>
      <w:proofErr w:type="spellStart"/>
      <w:r w:rsidR="00B55111">
        <w:t>E.mail</w:t>
      </w:r>
      <w:proofErr w:type="spellEnd"/>
      <w:r w:rsidR="00B55111">
        <w:t> :</w:t>
      </w:r>
    </w:p>
    <w:p w14:paraId="358EFE8E" w14:textId="2703B716" w:rsidR="00F47066" w:rsidRDefault="00F47066" w:rsidP="00F47066">
      <w:pPr>
        <w:spacing w:after="0" w:line="240" w:lineRule="auto"/>
        <w:jc w:val="left"/>
      </w:pPr>
      <w:r>
        <w:t>Club :</w:t>
      </w:r>
      <w:r>
        <w:tab/>
      </w:r>
      <w:r>
        <w:tab/>
      </w:r>
      <w:r>
        <w:tab/>
      </w:r>
      <w:r>
        <w:tab/>
      </w:r>
      <w:r>
        <w:tab/>
      </w:r>
      <w:r>
        <w:tab/>
        <w:t xml:space="preserve">Ligue : </w:t>
      </w:r>
    </w:p>
    <w:p w14:paraId="7F492EA2" w14:textId="77777777" w:rsidR="00F47066" w:rsidRDefault="00F47066" w:rsidP="00DD688E">
      <w:pPr>
        <w:spacing w:after="0" w:line="240" w:lineRule="auto"/>
        <w:jc w:val="left"/>
      </w:pPr>
    </w:p>
    <w:p w14:paraId="1E902F8B" w14:textId="77777777" w:rsidR="00DD688E" w:rsidRDefault="00DD688E" w:rsidP="00DD688E">
      <w:pPr>
        <w:spacing w:after="0" w:line="240" w:lineRule="auto"/>
        <w:jc w:val="left"/>
      </w:pPr>
    </w:p>
    <w:p w14:paraId="1360CABD" w14:textId="61F1B792" w:rsidR="00DD688E" w:rsidRPr="000F51A4" w:rsidRDefault="00DD688E" w:rsidP="002C617A">
      <w:pPr>
        <w:spacing w:after="0" w:line="240" w:lineRule="auto"/>
        <w:jc w:val="left"/>
        <w:rPr>
          <w:b/>
          <w:bCs/>
          <w:szCs w:val="20"/>
        </w:rPr>
      </w:pPr>
      <w:r>
        <w:t xml:space="preserve">Demande une VAE pour la qualification </w:t>
      </w:r>
      <w:r w:rsidR="002C617A">
        <w:t xml:space="preserve">de </w:t>
      </w:r>
      <w:r w:rsidR="00697EEE">
        <w:t>PRO (</w:t>
      </w:r>
      <w:proofErr w:type="gramStart"/>
      <w:r w:rsidR="00697EEE">
        <w:t>ex directeur</w:t>
      </w:r>
      <w:proofErr w:type="gramEnd"/>
      <w:r w:rsidR="00697EEE">
        <w:t xml:space="preserve"> de course </w:t>
      </w:r>
      <w:proofErr w:type="spellStart"/>
      <w:r w:rsidR="00697EEE">
        <w:t>ffvoile</w:t>
      </w:r>
      <w:proofErr w:type="spellEnd"/>
      <w:r w:rsidR="00697EEE">
        <w:t xml:space="preserve">) </w:t>
      </w:r>
    </w:p>
    <w:p w14:paraId="034E7088" w14:textId="77777777" w:rsidR="00DD688E" w:rsidRDefault="00DD688E" w:rsidP="00DD688E">
      <w:pPr>
        <w:spacing w:after="0" w:line="240" w:lineRule="auto"/>
        <w:jc w:val="left"/>
      </w:pPr>
    </w:p>
    <w:p w14:paraId="12A6F8E8" w14:textId="77777777" w:rsidR="000F51A4" w:rsidRDefault="000F51A4" w:rsidP="00DD688E">
      <w:pPr>
        <w:spacing w:after="0" w:line="240" w:lineRule="auto"/>
        <w:jc w:val="left"/>
      </w:pPr>
    </w:p>
    <w:p w14:paraId="733FC9E6" w14:textId="77777777" w:rsidR="00DD688E" w:rsidRDefault="00DD688E" w:rsidP="00DD688E">
      <w:pPr>
        <w:spacing w:after="0" w:line="240" w:lineRule="auto"/>
        <w:jc w:val="left"/>
      </w:pPr>
      <w:r>
        <w:t xml:space="preserve">Je joins à mon dossier : </w:t>
      </w:r>
    </w:p>
    <w:p w14:paraId="71317B1C" w14:textId="77777777" w:rsidR="00DD688E" w:rsidRDefault="00DD688E" w:rsidP="00DD688E">
      <w:pPr>
        <w:pStyle w:val="Paragraphedeliste"/>
        <w:numPr>
          <w:ilvl w:val="0"/>
          <w:numId w:val="5"/>
        </w:numPr>
        <w:spacing w:after="0"/>
      </w:pPr>
      <w:r>
        <w:t>Copie du permis bateau (mer ou eaux intérieur)</w:t>
      </w:r>
    </w:p>
    <w:p w14:paraId="124CCA00" w14:textId="77777777" w:rsidR="00DD688E" w:rsidRDefault="00DD688E" w:rsidP="00DD688E">
      <w:pPr>
        <w:pStyle w:val="Paragraphedeliste"/>
        <w:numPr>
          <w:ilvl w:val="0"/>
          <w:numId w:val="5"/>
        </w:numPr>
        <w:spacing w:after="0"/>
      </w:pPr>
      <w:r>
        <w:t>Attestation formation aux gestes qui sauvent ou diplôme secourisme (PSC1, BNS, …)</w:t>
      </w:r>
    </w:p>
    <w:p w14:paraId="1C4CFDFC" w14:textId="5B7DE5E1" w:rsidR="002C617A" w:rsidRDefault="002C617A" w:rsidP="002C617A">
      <w:pPr>
        <w:pStyle w:val="Paragraphedeliste"/>
        <w:numPr>
          <w:ilvl w:val="0"/>
          <w:numId w:val="5"/>
        </w:numPr>
        <w:spacing w:after="0"/>
      </w:pPr>
      <w:r>
        <w:t xml:space="preserve">Ma fiche coureur accessible via ce lien </w:t>
      </w:r>
      <w:hyperlink r:id="rId13" w:history="1">
        <w:r w:rsidRPr="00360004">
          <w:rPr>
            <w:rStyle w:val="Lienhypertexte"/>
          </w:rPr>
          <w:t>https://www.ffvoile.fr/ffv/sportif/ChercheCoureur.asp</w:t>
        </w:r>
      </w:hyperlink>
    </w:p>
    <w:p w14:paraId="1614F134" w14:textId="77777777" w:rsidR="002C617A" w:rsidRDefault="002C617A" w:rsidP="002C617A">
      <w:pPr>
        <w:pStyle w:val="Paragraphedeliste"/>
        <w:numPr>
          <w:ilvl w:val="0"/>
          <w:numId w:val="0"/>
        </w:numPr>
        <w:spacing w:after="0"/>
        <w:ind w:left="720"/>
      </w:pPr>
    </w:p>
    <w:p w14:paraId="26EE19F9" w14:textId="77777777" w:rsidR="00DD688E" w:rsidRDefault="00DD688E" w:rsidP="00DD688E">
      <w:pPr>
        <w:spacing w:after="0"/>
      </w:pPr>
    </w:p>
    <w:p w14:paraId="1767333C" w14:textId="77777777" w:rsidR="00DD688E" w:rsidRDefault="00DD688E" w:rsidP="00DD688E">
      <w:pPr>
        <w:spacing w:after="0"/>
      </w:pPr>
    </w:p>
    <w:p w14:paraId="6D254D1A" w14:textId="77777777" w:rsidR="00DD688E" w:rsidRDefault="00DD688E" w:rsidP="00DD688E">
      <w:pPr>
        <w:spacing w:after="0"/>
      </w:pPr>
      <w:r>
        <w:t>Je certifie sur l’honneur l’exactitude des informations données dans ce dossier.</w:t>
      </w:r>
    </w:p>
    <w:p w14:paraId="4B0BC326" w14:textId="77777777" w:rsidR="00DD688E" w:rsidRDefault="00DD688E" w:rsidP="00DD688E">
      <w:pPr>
        <w:spacing w:after="0"/>
      </w:pPr>
    </w:p>
    <w:p w14:paraId="1D4A6771" w14:textId="77777777" w:rsidR="00DD688E" w:rsidRDefault="00DD688E" w:rsidP="00DD688E">
      <w:pPr>
        <w:spacing w:after="0"/>
      </w:pPr>
    </w:p>
    <w:p w14:paraId="4A6F1D56" w14:textId="77777777" w:rsidR="00DD688E" w:rsidRDefault="00DD688E" w:rsidP="00DD688E">
      <w:pPr>
        <w:spacing w:after="0"/>
      </w:pPr>
      <w:r>
        <w:t xml:space="preserve">Date et signature </w:t>
      </w:r>
    </w:p>
    <w:p w14:paraId="23C54A6E" w14:textId="77777777" w:rsidR="00DD688E" w:rsidRDefault="00DD688E" w:rsidP="00DD688E">
      <w:pPr>
        <w:spacing w:after="0"/>
      </w:pPr>
    </w:p>
    <w:p w14:paraId="62C51DCC" w14:textId="77777777" w:rsidR="00DD688E" w:rsidRDefault="00DD688E" w:rsidP="00DD688E">
      <w:pPr>
        <w:spacing w:after="0"/>
      </w:pPr>
    </w:p>
    <w:p w14:paraId="3F151205" w14:textId="77777777" w:rsidR="00DD688E" w:rsidRDefault="00DD688E" w:rsidP="00DD688E">
      <w:pPr>
        <w:spacing w:after="0"/>
      </w:pPr>
    </w:p>
    <w:p w14:paraId="26612DC6" w14:textId="77777777" w:rsidR="00DD688E" w:rsidRDefault="00DD688E" w:rsidP="00DD688E">
      <w:pPr>
        <w:spacing w:after="0"/>
      </w:pPr>
    </w:p>
    <w:p w14:paraId="7925C43E" w14:textId="77777777" w:rsidR="00DD688E" w:rsidRDefault="00DD688E" w:rsidP="00DD688E">
      <w:pPr>
        <w:spacing w:after="0"/>
      </w:pPr>
    </w:p>
    <w:p w14:paraId="38E66B05" w14:textId="77777777" w:rsidR="00DD688E" w:rsidRDefault="00DD688E" w:rsidP="00DD688E">
      <w:pPr>
        <w:spacing w:after="0"/>
      </w:pPr>
    </w:p>
    <w:p w14:paraId="7AA47940" w14:textId="77777777" w:rsidR="00DD688E" w:rsidRDefault="00DD688E" w:rsidP="00DD688E">
      <w:pPr>
        <w:spacing w:after="0"/>
      </w:pPr>
    </w:p>
    <w:p w14:paraId="12CC95AC" w14:textId="77777777" w:rsidR="00DD688E" w:rsidRDefault="00DD688E" w:rsidP="00DD688E">
      <w:pPr>
        <w:spacing w:after="0"/>
      </w:pPr>
      <w:r>
        <w:t xml:space="preserve">Justificatifs des expériences dans la qualification demandée (joindre toute pièce justificative des expériences) : </w:t>
      </w:r>
    </w:p>
    <w:p w14:paraId="4D96A00E" w14:textId="77777777" w:rsidR="00DD688E" w:rsidRDefault="00DD688E" w:rsidP="00DD688E">
      <w:pPr>
        <w:spacing w:after="0"/>
      </w:pPr>
    </w:p>
    <w:tbl>
      <w:tblPr>
        <w:tblStyle w:val="Grilledutableau"/>
        <w:tblW w:w="0" w:type="auto"/>
        <w:tblLook w:val="04A0" w:firstRow="1" w:lastRow="0" w:firstColumn="1" w:lastColumn="0" w:noHBand="0" w:noVBand="1"/>
      </w:tblPr>
      <w:tblGrid>
        <w:gridCol w:w="1812"/>
        <w:gridCol w:w="1812"/>
        <w:gridCol w:w="1812"/>
        <w:gridCol w:w="1812"/>
        <w:gridCol w:w="1812"/>
      </w:tblGrid>
      <w:tr w:rsidR="00DD688E" w14:paraId="58C114C5" w14:textId="77777777" w:rsidTr="00D164E3">
        <w:tc>
          <w:tcPr>
            <w:tcW w:w="1812" w:type="dxa"/>
          </w:tcPr>
          <w:p w14:paraId="2687183F" w14:textId="77777777" w:rsidR="00DD688E" w:rsidRDefault="00DD688E" w:rsidP="00D164E3">
            <w:pPr>
              <w:jc w:val="left"/>
            </w:pPr>
            <w:r>
              <w:t>Dates début et fin</w:t>
            </w:r>
          </w:p>
        </w:tc>
        <w:tc>
          <w:tcPr>
            <w:tcW w:w="1812" w:type="dxa"/>
          </w:tcPr>
          <w:p w14:paraId="27B9F697" w14:textId="77777777" w:rsidR="00DD688E" w:rsidRDefault="00DD688E" w:rsidP="00D164E3">
            <w:pPr>
              <w:jc w:val="left"/>
            </w:pPr>
            <w:r>
              <w:t>Nom épreuve</w:t>
            </w:r>
          </w:p>
        </w:tc>
        <w:tc>
          <w:tcPr>
            <w:tcW w:w="1812" w:type="dxa"/>
          </w:tcPr>
          <w:p w14:paraId="2435C032" w14:textId="77777777" w:rsidR="00DD688E" w:rsidRDefault="00DD688E" w:rsidP="00D164E3">
            <w:pPr>
              <w:jc w:val="left"/>
            </w:pPr>
            <w:r>
              <w:t>Club et pays</w:t>
            </w:r>
          </w:p>
        </w:tc>
        <w:tc>
          <w:tcPr>
            <w:tcW w:w="1812" w:type="dxa"/>
          </w:tcPr>
          <w:p w14:paraId="3D1B00A0" w14:textId="77777777" w:rsidR="00DD688E" w:rsidRDefault="00DD688E" w:rsidP="00D164E3">
            <w:pPr>
              <w:jc w:val="left"/>
            </w:pPr>
            <w:r>
              <w:t>Fonction assurée</w:t>
            </w:r>
          </w:p>
        </w:tc>
        <w:tc>
          <w:tcPr>
            <w:tcW w:w="1812" w:type="dxa"/>
          </w:tcPr>
          <w:p w14:paraId="4FF3D862" w14:textId="77777777" w:rsidR="00DD688E" w:rsidRDefault="00DD688E" w:rsidP="00D164E3">
            <w:pPr>
              <w:jc w:val="left"/>
            </w:pPr>
            <w:r>
              <w:t>remarques</w:t>
            </w:r>
          </w:p>
        </w:tc>
      </w:tr>
      <w:tr w:rsidR="00DD688E" w14:paraId="2B2E0A75" w14:textId="77777777" w:rsidTr="00D164E3">
        <w:tc>
          <w:tcPr>
            <w:tcW w:w="1812" w:type="dxa"/>
          </w:tcPr>
          <w:p w14:paraId="0246BC5C" w14:textId="77777777" w:rsidR="00DD688E" w:rsidRDefault="00DD688E" w:rsidP="00D164E3">
            <w:pPr>
              <w:jc w:val="left"/>
            </w:pPr>
          </w:p>
        </w:tc>
        <w:tc>
          <w:tcPr>
            <w:tcW w:w="1812" w:type="dxa"/>
          </w:tcPr>
          <w:p w14:paraId="6EB4D363" w14:textId="77777777" w:rsidR="00DD688E" w:rsidRDefault="00DD688E" w:rsidP="00D164E3">
            <w:pPr>
              <w:jc w:val="left"/>
            </w:pPr>
          </w:p>
        </w:tc>
        <w:tc>
          <w:tcPr>
            <w:tcW w:w="1812" w:type="dxa"/>
          </w:tcPr>
          <w:p w14:paraId="2A1E5F20" w14:textId="77777777" w:rsidR="00DD688E" w:rsidRDefault="00DD688E" w:rsidP="00D164E3">
            <w:pPr>
              <w:jc w:val="left"/>
            </w:pPr>
          </w:p>
        </w:tc>
        <w:tc>
          <w:tcPr>
            <w:tcW w:w="1812" w:type="dxa"/>
          </w:tcPr>
          <w:p w14:paraId="6A34173A" w14:textId="77777777" w:rsidR="00DD688E" w:rsidRDefault="00DD688E" w:rsidP="00D164E3">
            <w:pPr>
              <w:jc w:val="left"/>
            </w:pPr>
          </w:p>
        </w:tc>
        <w:tc>
          <w:tcPr>
            <w:tcW w:w="1812" w:type="dxa"/>
          </w:tcPr>
          <w:p w14:paraId="6B6C0CA5" w14:textId="77777777" w:rsidR="00DD688E" w:rsidRDefault="00DD688E" w:rsidP="00D164E3">
            <w:pPr>
              <w:jc w:val="left"/>
            </w:pPr>
          </w:p>
        </w:tc>
      </w:tr>
      <w:tr w:rsidR="00DD688E" w14:paraId="1A4B6CAC" w14:textId="77777777" w:rsidTr="00D164E3">
        <w:tc>
          <w:tcPr>
            <w:tcW w:w="1812" w:type="dxa"/>
          </w:tcPr>
          <w:p w14:paraId="2053EF5E" w14:textId="77777777" w:rsidR="00DD688E" w:rsidRDefault="00DD688E" w:rsidP="00D164E3">
            <w:pPr>
              <w:jc w:val="left"/>
            </w:pPr>
          </w:p>
        </w:tc>
        <w:tc>
          <w:tcPr>
            <w:tcW w:w="1812" w:type="dxa"/>
          </w:tcPr>
          <w:p w14:paraId="4F1299DA" w14:textId="77777777" w:rsidR="00DD688E" w:rsidRDefault="00DD688E" w:rsidP="00D164E3">
            <w:pPr>
              <w:jc w:val="left"/>
            </w:pPr>
          </w:p>
        </w:tc>
        <w:tc>
          <w:tcPr>
            <w:tcW w:w="1812" w:type="dxa"/>
          </w:tcPr>
          <w:p w14:paraId="17A51C96" w14:textId="77777777" w:rsidR="00DD688E" w:rsidRDefault="00DD688E" w:rsidP="00D164E3">
            <w:pPr>
              <w:jc w:val="left"/>
            </w:pPr>
          </w:p>
        </w:tc>
        <w:tc>
          <w:tcPr>
            <w:tcW w:w="1812" w:type="dxa"/>
          </w:tcPr>
          <w:p w14:paraId="3446588C" w14:textId="77777777" w:rsidR="00DD688E" w:rsidRDefault="00DD688E" w:rsidP="00D164E3">
            <w:pPr>
              <w:jc w:val="left"/>
            </w:pPr>
          </w:p>
        </w:tc>
        <w:tc>
          <w:tcPr>
            <w:tcW w:w="1812" w:type="dxa"/>
          </w:tcPr>
          <w:p w14:paraId="09BFB33A" w14:textId="77777777" w:rsidR="00DD688E" w:rsidRDefault="00DD688E" w:rsidP="00D164E3">
            <w:pPr>
              <w:jc w:val="left"/>
            </w:pPr>
          </w:p>
        </w:tc>
      </w:tr>
      <w:tr w:rsidR="00DD688E" w14:paraId="2A858B3C" w14:textId="77777777" w:rsidTr="00D164E3">
        <w:tc>
          <w:tcPr>
            <w:tcW w:w="1812" w:type="dxa"/>
          </w:tcPr>
          <w:p w14:paraId="5A94C997" w14:textId="77777777" w:rsidR="00DD688E" w:rsidRDefault="00DD688E" w:rsidP="00D164E3">
            <w:pPr>
              <w:jc w:val="left"/>
            </w:pPr>
          </w:p>
        </w:tc>
        <w:tc>
          <w:tcPr>
            <w:tcW w:w="1812" w:type="dxa"/>
          </w:tcPr>
          <w:p w14:paraId="19068E29" w14:textId="77777777" w:rsidR="00DD688E" w:rsidRDefault="00DD688E" w:rsidP="00D164E3">
            <w:pPr>
              <w:jc w:val="left"/>
            </w:pPr>
          </w:p>
        </w:tc>
        <w:tc>
          <w:tcPr>
            <w:tcW w:w="1812" w:type="dxa"/>
          </w:tcPr>
          <w:p w14:paraId="2B886861" w14:textId="77777777" w:rsidR="00DD688E" w:rsidRDefault="00DD688E" w:rsidP="00D164E3">
            <w:pPr>
              <w:jc w:val="left"/>
            </w:pPr>
          </w:p>
        </w:tc>
        <w:tc>
          <w:tcPr>
            <w:tcW w:w="1812" w:type="dxa"/>
          </w:tcPr>
          <w:p w14:paraId="2B190E88" w14:textId="77777777" w:rsidR="00DD688E" w:rsidRDefault="00DD688E" w:rsidP="00D164E3">
            <w:pPr>
              <w:jc w:val="left"/>
            </w:pPr>
          </w:p>
        </w:tc>
        <w:tc>
          <w:tcPr>
            <w:tcW w:w="1812" w:type="dxa"/>
          </w:tcPr>
          <w:p w14:paraId="7B4F4135" w14:textId="77777777" w:rsidR="00DD688E" w:rsidRDefault="00DD688E" w:rsidP="00D164E3">
            <w:pPr>
              <w:jc w:val="left"/>
            </w:pPr>
          </w:p>
        </w:tc>
      </w:tr>
      <w:tr w:rsidR="00DD688E" w14:paraId="68E9BB1A" w14:textId="77777777" w:rsidTr="00D164E3">
        <w:tc>
          <w:tcPr>
            <w:tcW w:w="1812" w:type="dxa"/>
          </w:tcPr>
          <w:p w14:paraId="603B55BC" w14:textId="77777777" w:rsidR="00DD688E" w:rsidRDefault="00DD688E" w:rsidP="00D164E3">
            <w:pPr>
              <w:jc w:val="left"/>
            </w:pPr>
          </w:p>
        </w:tc>
        <w:tc>
          <w:tcPr>
            <w:tcW w:w="1812" w:type="dxa"/>
          </w:tcPr>
          <w:p w14:paraId="5F54FE70" w14:textId="77777777" w:rsidR="00DD688E" w:rsidRDefault="00DD688E" w:rsidP="00D164E3">
            <w:pPr>
              <w:jc w:val="left"/>
            </w:pPr>
          </w:p>
        </w:tc>
        <w:tc>
          <w:tcPr>
            <w:tcW w:w="1812" w:type="dxa"/>
          </w:tcPr>
          <w:p w14:paraId="5AB1F32A" w14:textId="77777777" w:rsidR="00DD688E" w:rsidRDefault="00DD688E" w:rsidP="00D164E3">
            <w:pPr>
              <w:jc w:val="left"/>
            </w:pPr>
          </w:p>
        </w:tc>
        <w:tc>
          <w:tcPr>
            <w:tcW w:w="1812" w:type="dxa"/>
          </w:tcPr>
          <w:p w14:paraId="77CA8259" w14:textId="77777777" w:rsidR="00DD688E" w:rsidRDefault="00DD688E" w:rsidP="00D164E3">
            <w:pPr>
              <w:jc w:val="left"/>
            </w:pPr>
          </w:p>
        </w:tc>
        <w:tc>
          <w:tcPr>
            <w:tcW w:w="1812" w:type="dxa"/>
          </w:tcPr>
          <w:p w14:paraId="2EF78658" w14:textId="77777777" w:rsidR="00DD688E" w:rsidRDefault="00DD688E" w:rsidP="00D164E3">
            <w:pPr>
              <w:jc w:val="left"/>
            </w:pPr>
          </w:p>
        </w:tc>
      </w:tr>
      <w:tr w:rsidR="00DD688E" w14:paraId="6A1A3241" w14:textId="77777777" w:rsidTr="00D164E3">
        <w:tc>
          <w:tcPr>
            <w:tcW w:w="1812" w:type="dxa"/>
          </w:tcPr>
          <w:p w14:paraId="69BBCC2E" w14:textId="77777777" w:rsidR="00DD688E" w:rsidRDefault="00DD688E" w:rsidP="00D164E3">
            <w:pPr>
              <w:jc w:val="left"/>
            </w:pPr>
          </w:p>
        </w:tc>
        <w:tc>
          <w:tcPr>
            <w:tcW w:w="1812" w:type="dxa"/>
          </w:tcPr>
          <w:p w14:paraId="6494E497" w14:textId="77777777" w:rsidR="00DD688E" w:rsidRDefault="00DD688E" w:rsidP="00D164E3">
            <w:pPr>
              <w:jc w:val="left"/>
            </w:pPr>
          </w:p>
        </w:tc>
        <w:tc>
          <w:tcPr>
            <w:tcW w:w="1812" w:type="dxa"/>
          </w:tcPr>
          <w:p w14:paraId="3F125391" w14:textId="77777777" w:rsidR="00DD688E" w:rsidRDefault="00DD688E" w:rsidP="00D164E3">
            <w:pPr>
              <w:jc w:val="left"/>
            </w:pPr>
          </w:p>
        </w:tc>
        <w:tc>
          <w:tcPr>
            <w:tcW w:w="1812" w:type="dxa"/>
          </w:tcPr>
          <w:p w14:paraId="3D1CABEE" w14:textId="77777777" w:rsidR="00DD688E" w:rsidRDefault="00DD688E" w:rsidP="00D164E3">
            <w:pPr>
              <w:jc w:val="left"/>
            </w:pPr>
          </w:p>
        </w:tc>
        <w:tc>
          <w:tcPr>
            <w:tcW w:w="1812" w:type="dxa"/>
          </w:tcPr>
          <w:p w14:paraId="0FFCA387" w14:textId="77777777" w:rsidR="00DD688E" w:rsidRDefault="00DD688E" w:rsidP="00D164E3">
            <w:pPr>
              <w:jc w:val="left"/>
            </w:pPr>
          </w:p>
        </w:tc>
      </w:tr>
      <w:tr w:rsidR="00DD688E" w14:paraId="7CBD5C7D" w14:textId="77777777" w:rsidTr="00D164E3">
        <w:tc>
          <w:tcPr>
            <w:tcW w:w="1812" w:type="dxa"/>
          </w:tcPr>
          <w:p w14:paraId="0A06DB02" w14:textId="77777777" w:rsidR="00DD688E" w:rsidRDefault="00DD688E" w:rsidP="00D164E3">
            <w:pPr>
              <w:jc w:val="left"/>
            </w:pPr>
          </w:p>
        </w:tc>
        <w:tc>
          <w:tcPr>
            <w:tcW w:w="1812" w:type="dxa"/>
          </w:tcPr>
          <w:p w14:paraId="440C84B6" w14:textId="77777777" w:rsidR="00DD688E" w:rsidRDefault="00DD688E" w:rsidP="00D164E3">
            <w:pPr>
              <w:jc w:val="left"/>
            </w:pPr>
          </w:p>
        </w:tc>
        <w:tc>
          <w:tcPr>
            <w:tcW w:w="1812" w:type="dxa"/>
          </w:tcPr>
          <w:p w14:paraId="2F4C21AB" w14:textId="77777777" w:rsidR="00DD688E" w:rsidRDefault="00DD688E" w:rsidP="00D164E3">
            <w:pPr>
              <w:jc w:val="left"/>
            </w:pPr>
          </w:p>
        </w:tc>
        <w:tc>
          <w:tcPr>
            <w:tcW w:w="1812" w:type="dxa"/>
          </w:tcPr>
          <w:p w14:paraId="16B47803" w14:textId="77777777" w:rsidR="00DD688E" w:rsidRDefault="00DD688E" w:rsidP="00D164E3">
            <w:pPr>
              <w:jc w:val="left"/>
            </w:pPr>
          </w:p>
        </w:tc>
        <w:tc>
          <w:tcPr>
            <w:tcW w:w="1812" w:type="dxa"/>
          </w:tcPr>
          <w:p w14:paraId="246CCB3B" w14:textId="77777777" w:rsidR="00DD688E" w:rsidRDefault="00DD688E" w:rsidP="00D164E3">
            <w:pPr>
              <w:jc w:val="left"/>
            </w:pPr>
          </w:p>
        </w:tc>
      </w:tr>
      <w:tr w:rsidR="00DD688E" w14:paraId="01C5650C" w14:textId="77777777" w:rsidTr="00D164E3">
        <w:tc>
          <w:tcPr>
            <w:tcW w:w="1812" w:type="dxa"/>
          </w:tcPr>
          <w:p w14:paraId="0792213F" w14:textId="77777777" w:rsidR="00DD688E" w:rsidRDefault="00DD688E" w:rsidP="00D164E3">
            <w:pPr>
              <w:jc w:val="left"/>
            </w:pPr>
          </w:p>
        </w:tc>
        <w:tc>
          <w:tcPr>
            <w:tcW w:w="1812" w:type="dxa"/>
          </w:tcPr>
          <w:p w14:paraId="0C122EDA" w14:textId="77777777" w:rsidR="00DD688E" w:rsidRDefault="00DD688E" w:rsidP="00D164E3">
            <w:pPr>
              <w:jc w:val="left"/>
            </w:pPr>
          </w:p>
        </w:tc>
        <w:tc>
          <w:tcPr>
            <w:tcW w:w="1812" w:type="dxa"/>
          </w:tcPr>
          <w:p w14:paraId="309C272E" w14:textId="77777777" w:rsidR="00DD688E" w:rsidRDefault="00DD688E" w:rsidP="00D164E3">
            <w:pPr>
              <w:jc w:val="left"/>
            </w:pPr>
          </w:p>
        </w:tc>
        <w:tc>
          <w:tcPr>
            <w:tcW w:w="1812" w:type="dxa"/>
          </w:tcPr>
          <w:p w14:paraId="7197DC36" w14:textId="77777777" w:rsidR="00DD688E" w:rsidRDefault="00DD688E" w:rsidP="00D164E3">
            <w:pPr>
              <w:jc w:val="left"/>
            </w:pPr>
          </w:p>
        </w:tc>
        <w:tc>
          <w:tcPr>
            <w:tcW w:w="1812" w:type="dxa"/>
          </w:tcPr>
          <w:p w14:paraId="69E7EEEA" w14:textId="77777777" w:rsidR="00DD688E" w:rsidRDefault="00DD688E" w:rsidP="00D164E3">
            <w:pPr>
              <w:jc w:val="left"/>
            </w:pPr>
          </w:p>
        </w:tc>
      </w:tr>
    </w:tbl>
    <w:p w14:paraId="0CC22F44" w14:textId="77777777" w:rsidR="00DD688E" w:rsidRDefault="00DD688E" w:rsidP="00DD688E">
      <w:pPr>
        <w:spacing w:after="0" w:line="240" w:lineRule="auto"/>
        <w:jc w:val="left"/>
        <w:rPr>
          <w:i/>
          <w:iCs/>
          <w:sz w:val="16"/>
          <w:szCs w:val="20"/>
        </w:rPr>
      </w:pPr>
      <w:r w:rsidRPr="007E5968">
        <w:rPr>
          <w:i/>
          <w:iCs/>
          <w:sz w:val="16"/>
          <w:szCs w:val="20"/>
        </w:rPr>
        <w:t>(pour rajouter une ligne au tableau faire tabulation dans la dernière cellule de la dernière ligne)</w:t>
      </w:r>
      <w:r>
        <w:rPr>
          <w:i/>
          <w:iCs/>
          <w:sz w:val="16"/>
          <w:szCs w:val="20"/>
        </w:rPr>
        <w:tab/>
      </w:r>
    </w:p>
    <w:p w14:paraId="109BF623" w14:textId="77777777" w:rsidR="00DD688E" w:rsidRDefault="00DD688E" w:rsidP="00DD688E">
      <w:pPr>
        <w:spacing w:after="0" w:line="240" w:lineRule="auto"/>
        <w:jc w:val="left"/>
        <w:rPr>
          <w:i/>
          <w:iCs/>
          <w:sz w:val="16"/>
          <w:szCs w:val="20"/>
        </w:rPr>
      </w:pPr>
    </w:p>
    <w:p w14:paraId="4A3E4A30" w14:textId="77777777" w:rsidR="00DD688E" w:rsidRDefault="00DD688E" w:rsidP="00DD688E">
      <w:pPr>
        <w:spacing w:after="0" w:line="240" w:lineRule="auto"/>
        <w:jc w:val="left"/>
        <w:rPr>
          <w:szCs w:val="20"/>
        </w:rPr>
      </w:pPr>
    </w:p>
    <w:p w14:paraId="52B0E7D8" w14:textId="77777777" w:rsidR="00DD688E" w:rsidRDefault="00DD688E" w:rsidP="00DD688E">
      <w:pPr>
        <w:spacing w:after="0" w:line="240" w:lineRule="auto"/>
        <w:jc w:val="left"/>
        <w:rPr>
          <w:szCs w:val="20"/>
        </w:rPr>
      </w:pPr>
    </w:p>
    <w:p w14:paraId="67BB27E0" w14:textId="77777777" w:rsidR="00DD688E" w:rsidRDefault="00DD688E" w:rsidP="00DD688E">
      <w:pPr>
        <w:spacing w:after="0" w:line="240" w:lineRule="auto"/>
        <w:jc w:val="left"/>
        <w:rPr>
          <w:szCs w:val="20"/>
        </w:rPr>
      </w:pPr>
    </w:p>
    <w:p w14:paraId="11F5B77C" w14:textId="77777777" w:rsidR="00DD688E" w:rsidRDefault="00DD688E" w:rsidP="00DD688E">
      <w:pPr>
        <w:spacing w:after="0" w:line="240" w:lineRule="auto"/>
        <w:jc w:val="left"/>
        <w:rPr>
          <w:szCs w:val="20"/>
        </w:rPr>
      </w:pPr>
    </w:p>
    <w:p w14:paraId="1A8CD43C" w14:textId="77777777" w:rsidR="00DD688E" w:rsidRDefault="00DD688E" w:rsidP="00DD688E">
      <w:pPr>
        <w:spacing w:after="0" w:line="240" w:lineRule="auto"/>
        <w:jc w:val="left"/>
        <w:rPr>
          <w:szCs w:val="20"/>
        </w:rPr>
      </w:pPr>
    </w:p>
    <w:p w14:paraId="27B6C083" w14:textId="77777777" w:rsidR="00DD688E" w:rsidRDefault="00DD688E" w:rsidP="00DD688E">
      <w:pPr>
        <w:spacing w:after="0" w:line="240" w:lineRule="auto"/>
        <w:jc w:val="left"/>
        <w:rPr>
          <w:szCs w:val="20"/>
        </w:rPr>
      </w:pPr>
    </w:p>
    <w:p w14:paraId="362062DA" w14:textId="77777777" w:rsidR="00DD688E" w:rsidRDefault="00DD688E" w:rsidP="00DD688E">
      <w:pPr>
        <w:spacing w:after="0" w:line="240" w:lineRule="auto"/>
        <w:jc w:val="left"/>
        <w:rPr>
          <w:szCs w:val="20"/>
        </w:rPr>
      </w:pPr>
      <w:r>
        <w:rPr>
          <w:szCs w:val="20"/>
        </w:rPr>
        <w:lastRenderedPageBreak/>
        <w:t>VALORISATION DES COMPÉTENCES ACQUISES AU REGARD DU RÉFÉRENTIEL DE COMPÉTENCE DE LA QUALIFICATION.</w:t>
      </w:r>
    </w:p>
    <w:p w14:paraId="137D1320" w14:textId="77777777" w:rsidR="00DD688E" w:rsidRDefault="00DD688E" w:rsidP="00DD688E">
      <w:pPr>
        <w:spacing w:after="0" w:line="240" w:lineRule="auto"/>
        <w:jc w:val="left"/>
        <w:rPr>
          <w:szCs w:val="20"/>
        </w:rPr>
      </w:pPr>
    </w:p>
    <w:p w14:paraId="40536281" w14:textId="77777777" w:rsidR="00DD688E" w:rsidRDefault="00DD688E" w:rsidP="00DD688E">
      <w:pPr>
        <w:spacing w:after="0" w:line="240" w:lineRule="auto"/>
        <w:jc w:val="left"/>
        <w:rPr>
          <w:szCs w:val="20"/>
        </w:rPr>
      </w:pPr>
      <w:r>
        <w:rPr>
          <w:szCs w:val="20"/>
        </w:rPr>
        <w:t xml:space="preserve">Ne sont repris ici que les chapitres des différentes compétences de référentiel. </w:t>
      </w:r>
    </w:p>
    <w:p w14:paraId="59F6CB53" w14:textId="6566F0FB" w:rsidR="00DD688E" w:rsidRDefault="00DD688E" w:rsidP="00DD688E">
      <w:pPr>
        <w:spacing w:after="0" w:line="240" w:lineRule="auto"/>
        <w:jc w:val="left"/>
        <w:rPr>
          <w:szCs w:val="20"/>
        </w:rPr>
      </w:pPr>
      <w:r>
        <w:rPr>
          <w:szCs w:val="20"/>
        </w:rPr>
        <w:t xml:space="preserve">A vous de prendre connaissance </w:t>
      </w:r>
      <w:r w:rsidR="006F216D">
        <w:rPr>
          <w:szCs w:val="20"/>
        </w:rPr>
        <w:t xml:space="preserve">des différentes compétences de chaque partie </w:t>
      </w:r>
      <w:r>
        <w:rPr>
          <w:szCs w:val="20"/>
        </w:rPr>
        <w:t xml:space="preserve">(en téléchargeant à partir des lien proposés ci-dessus) et d’expliciter les compétences acquises </w:t>
      </w:r>
    </w:p>
    <w:p w14:paraId="6BE30E89" w14:textId="77777777" w:rsidR="00DD688E" w:rsidRDefault="00DD688E" w:rsidP="00DD688E">
      <w:pPr>
        <w:spacing w:after="0" w:line="240" w:lineRule="auto"/>
        <w:jc w:val="left"/>
        <w:rPr>
          <w:szCs w:val="20"/>
        </w:rPr>
      </w:pPr>
    </w:p>
    <w:p w14:paraId="00B18061" w14:textId="77777777" w:rsidR="00DD688E" w:rsidRDefault="00DD688E" w:rsidP="00DD688E">
      <w:pPr>
        <w:spacing w:after="0" w:line="240" w:lineRule="auto"/>
        <w:jc w:val="left"/>
        <w:rPr>
          <w:i/>
          <w:iCs/>
          <w:szCs w:val="20"/>
        </w:rPr>
      </w:pPr>
      <w:r w:rsidRPr="00ED67E0">
        <w:rPr>
          <w:i/>
          <w:iCs/>
          <w:szCs w:val="20"/>
        </w:rPr>
        <w:t>La taille des cases dans le tableau n’est pas limitée</w:t>
      </w:r>
      <w:r>
        <w:rPr>
          <w:i/>
          <w:iCs/>
          <w:szCs w:val="20"/>
        </w:rPr>
        <w:t xml:space="preserve">, soyez précis et parlez de vous </w:t>
      </w:r>
      <w:r w:rsidRPr="00ED67E0">
        <w:rPr>
          <w:i/>
          <w:iCs/>
          <w:szCs w:val="20"/>
        </w:rPr>
        <w:t>!</w:t>
      </w:r>
    </w:p>
    <w:p w14:paraId="3496BE37" w14:textId="77777777" w:rsidR="00DD688E" w:rsidRPr="00ED67E0" w:rsidRDefault="00DD688E" w:rsidP="00DD688E">
      <w:pPr>
        <w:spacing w:after="0" w:line="240" w:lineRule="auto"/>
        <w:jc w:val="left"/>
        <w:rPr>
          <w:i/>
          <w:iCs/>
          <w:szCs w:val="20"/>
        </w:rPr>
      </w:pPr>
    </w:p>
    <w:tbl>
      <w:tblPr>
        <w:tblStyle w:val="Grilledutableau"/>
        <w:tblW w:w="0" w:type="auto"/>
        <w:tblLook w:val="04A0" w:firstRow="1" w:lastRow="0" w:firstColumn="1" w:lastColumn="0" w:noHBand="0" w:noVBand="1"/>
      </w:tblPr>
      <w:tblGrid>
        <w:gridCol w:w="6941"/>
        <w:gridCol w:w="2119"/>
      </w:tblGrid>
      <w:tr w:rsidR="00DD688E" w:rsidRPr="00ED67E0" w14:paraId="03126362" w14:textId="77777777" w:rsidTr="00D164E3">
        <w:tc>
          <w:tcPr>
            <w:tcW w:w="6941" w:type="dxa"/>
          </w:tcPr>
          <w:p w14:paraId="160C0792" w14:textId="77777777" w:rsidR="00DD688E" w:rsidRPr="00ED67E0" w:rsidRDefault="00DD688E" w:rsidP="00D164E3">
            <w:pPr>
              <w:jc w:val="left"/>
              <w:rPr>
                <w:rFonts w:cs="Arial"/>
                <w:b/>
                <w:bCs/>
                <w:szCs w:val="20"/>
              </w:rPr>
            </w:pPr>
            <w:r w:rsidRPr="00ED67E0">
              <w:rPr>
                <w:rFonts w:cs="Arial"/>
                <w:b/>
                <w:bCs/>
                <w:szCs w:val="20"/>
              </w:rPr>
              <w:t>Compétences</w:t>
            </w:r>
          </w:p>
        </w:tc>
        <w:tc>
          <w:tcPr>
            <w:tcW w:w="2119" w:type="dxa"/>
          </w:tcPr>
          <w:p w14:paraId="668B24DF" w14:textId="77777777" w:rsidR="00DD688E" w:rsidRPr="00ED67E0" w:rsidRDefault="00DD688E" w:rsidP="00D164E3">
            <w:pPr>
              <w:jc w:val="left"/>
              <w:rPr>
                <w:b/>
                <w:bCs/>
                <w:szCs w:val="20"/>
              </w:rPr>
            </w:pPr>
            <w:r w:rsidRPr="00ED67E0">
              <w:rPr>
                <w:b/>
                <w:bCs/>
                <w:szCs w:val="20"/>
              </w:rPr>
              <w:t>Partie réservée au jury</w:t>
            </w:r>
          </w:p>
        </w:tc>
      </w:tr>
      <w:tr w:rsidR="00DD688E" w14:paraId="06E02E68" w14:textId="77777777" w:rsidTr="00D164E3">
        <w:tc>
          <w:tcPr>
            <w:tcW w:w="6941" w:type="dxa"/>
          </w:tcPr>
          <w:p w14:paraId="737B52A8" w14:textId="77777777" w:rsidR="00DD688E" w:rsidRPr="00ED67E0" w:rsidRDefault="00DD688E" w:rsidP="00D164E3">
            <w:pPr>
              <w:jc w:val="left"/>
              <w:rPr>
                <w:rFonts w:cs="Arial"/>
                <w:szCs w:val="20"/>
              </w:rPr>
            </w:pPr>
            <w:r w:rsidRPr="00ED67E0">
              <w:rPr>
                <w:rFonts w:cs="Arial"/>
                <w:szCs w:val="20"/>
              </w:rPr>
              <w:t>Mobiliser les connaissances et appliquer les règles</w:t>
            </w:r>
          </w:p>
        </w:tc>
        <w:tc>
          <w:tcPr>
            <w:tcW w:w="2119" w:type="dxa"/>
          </w:tcPr>
          <w:p w14:paraId="5D1EEFBE" w14:textId="77777777" w:rsidR="00DD688E" w:rsidRDefault="00DD688E" w:rsidP="00D164E3">
            <w:pPr>
              <w:jc w:val="left"/>
              <w:rPr>
                <w:szCs w:val="20"/>
              </w:rPr>
            </w:pPr>
          </w:p>
        </w:tc>
      </w:tr>
      <w:tr w:rsidR="00DD688E" w14:paraId="0D88DC70" w14:textId="77777777" w:rsidTr="00D164E3">
        <w:tc>
          <w:tcPr>
            <w:tcW w:w="6941" w:type="dxa"/>
          </w:tcPr>
          <w:p w14:paraId="61611236" w14:textId="77777777" w:rsidR="00DD688E" w:rsidRPr="000F51A4" w:rsidRDefault="00DD688E" w:rsidP="00D164E3">
            <w:pPr>
              <w:jc w:val="left"/>
              <w:rPr>
                <w:rFonts w:cs="Arial"/>
                <w:szCs w:val="20"/>
              </w:rPr>
            </w:pPr>
          </w:p>
          <w:p w14:paraId="640497ED" w14:textId="77777777" w:rsidR="00DD688E" w:rsidRPr="000F51A4" w:rsidRDefault="00DD688E" w:rsidP="00D164E3">
            <w:pPr>
              <w:jc w:val="left"/>
              <w:rPr>
                <w:rFonts w:cs="Arial"/>
                <w:szCs w:val="20"/>
              </w:rPr>
            </w:pPr>
          </w:p>
          <w:p w14:paraId="1F455809" w14:textId="77777777" w:rsidR="00DD688E" w:rsidRDefault="00DD688E" w:rsidP="00D164E3">
            <w:pPr>
              <w:jc w:val="left"/>
              <w:rPr>
                <w:rFonts w:cs="Arial"/>
                <w:szCs w:val="20"/>
              </w:rPr>
            </w:pPr>
          </w:p>
          <w:p w14:paraId="349F1722" w14:textId="77777777" w:rsidR="000F51A4" w:rsidRDefault="000F51A4" w:rsidP="00D164E3">
            <w:pPr>
              <w:jc w:val="left"/>
              <w:rPr>
                <w:rFonts w:cs="Arial"/>
                <w:szCs w:val="20"/>
              </w:rPr>
            </w:pPr>
          </w:p>
          <w:p w14:paraId="08A57FC3" w14:textId="77777777" w:rsidR="000F51A4" w:rsidRPr="000F51A4" w:rsidRDefault="000F51A4" w:rsidP="00D164E3">
            <w:pPr>
              <w:jc w:val="left"/>
              <w:rPr>
                <w:rFonts w:cs="Arial"/>
                <w:szCs w:val="20"/>
              </w:rPr>
            </w:pPr>
          </w:p>
          <w:p w14:paraId="424F0B30" w14:textId="77777777" w:rsidR="00DD688E" w:rsidRPr="000F51A4" w:rsidRDefault="00DD688E" w:rsidP="00D164E3">
            <w:pPr>
              <w:jc w:val="left"/>
              <w:rPr>
                <w:rFonts w:cs="Arial"/>
                <w:szCs w:val="20"/>
              </w:rPr>
            </w:pPr>
          </w:p>
        </w:tc>
        <w:tc>
          <w:tcPr>
            <w:tcW w:w="2119" w:type="dxa"/>
          </w:tcPr>
          <w:p w14:paraId="6D6D19EF" w14:textId="77777777" w:rsidR="00DD688E" w:rsidRDefault="00DD688E" w:rsidP="00D164E3">
            <w:pPr>
              <w:jc w:val="left"/>
              <w:rPr>
                <w:szCs w:val="20"/>
              </w:rPr>
            </w:pPr>
          </w:p>
        </w:tc>
      </w:tr>
      <w:tr w:rsidR="00DD688E" w14:paraId="417281AC" w14:textId="77777777" w:rsidTr="00D164E3">
        <w:tc>
          <w:tcPr>
            <w:tcW w:w="6941" w:type="dxa"/>
          </w:tcPr>
          <w:p w14:paraId="567D7CD8" w14:textId="4FD1EF8F" w:rsidR="00DD688E" w:rsidRPr="000F51A4" w:rsidRDefault="000F51A4" w:rsidP="000F51A4">
            <w:pPr>
              <w:pStyle w:val="NormalWeb"/>
              <w:rPr>
                <w:rFonts w:ascii="Arial" w:hAnsi="Arial" w:cs="Arial"/>
                <w:sz w:val="20"/>
                <w:szCs w:val="20"/>
              </w:rPr>
            </w:pPr>
            <w:r w:rsidRPr="000F51A4">
              <w:rPr>
                <w:rFonts w:ascii="Arial" w:hAnsi="Arial" w:cs="Arial"/>
                <w:sz w:val="20"/>
                <w:szCs w:val="20"/>
              </w:rPr>
              <w:t>Mobiliser des capacités et des connaissances marines au service de la sécurisation de l’épreuve</w:t>
            </w:r>
          </w:p>
        </w:tc>
        <w:tc>
          <w:tcPr>
            <w:tcW w:w="2119" w:type="dxa"/>
          </w:tcPr>
          <w:p w14:paraId="272B413D" w14:textId="77777777" w:rsidR="00DD688E" w:rsidRDefault="00DD688E" w:rsidP="00D164E3">
            <w:pPr>
              <w:jc w:val="left"/>
              <w:rPr>
                <w:szCs w:val="20"/>
              </w:rPr>
            </w:pPr>
          </w:p>
        </w:tc>
      </w:tr>
      <w:tr w:rsidR="00DD688E" w14:paraId="338E770A" w14:textId="77777777" w:rsidTr="00D164E3">
        <w:tc>
          <w:tcPr>
            <w:tcW w:w="6941" w:type="dxa"/>
          </w:tcPr>
          <w:p w14:paraId="60E58C62" w14:textId="77777777" w:rsidR="00DD688E" w:rsidRDefault="00DD688E" w:rsidP="00D164E3">
            <w:pPr>
              <w:jc w:val="left"/>
              <w:rPr>
                <w:rFonts w:cs="Arial"/>
                <w:szCs w:val="20"/>
              </w:rPr>
            </w:pPr>
          </w:p>
          <w:p w14:paraId="6A8599D0" w14:textId="77777777" w:rsidR="000F51A4" w:rsidRPr="00ED67E0" w:rsidRDefault="000F51A4" w:rsidP="00D164E3">
            <w:pPr>
              <w:jc w:val="left"/>
              <w:rPr>
                <w:rFonts w:cs="Arial"/>
                <w:szCs w:val="20"/>
              </w:rPr>
            </w:pPr>
          </w:p>
          <w:p w14:paraId="614770D4" w14:textId="77777777" w:rsidR="00DD688E" w:rsidRPr="00ED67E0" w:rsidRDefault="00DD688E" w:rsidP="00D164E3">
            <w:pPr>
              <w:jc w:val="left"/>
              <w:rPr>
                <w:rFonts w:cs="Arial"/>
                <w:szCs w:val="20"/>
              </w:rPr>
            </w:pPr>
          </w:p>
          <w:p w14:paraId="0CC05E12" w14:textId="77777777" w:rsidR="00DD688E" w:rsidRPr="00ED67E0" w:rsidRDefault="00DD688E" w:rsidP="00D164E3">
            <w:pPr>
              <w:jc w:val="left"/>
              <w:rPr>
                <w:rFonts w:cs="Arial"/>
                <w:szCs w:val="20"/>
              </w:rPr>
            </w:pPr>
          </w:p>
          <w:p w14:paraId="05E435D4" w14:textId="77777777" w:rsidR="00DD688E" w:rsidRDefault="00DD688E" w:rsidP="00D164E3">
            <w:pPr>
              <w:jc w:val="left"/>
              <w:rPr>
                <w:rFonts w:cs="Arial"/>
                <w:szCs w:val="20"/>
              </w:rPr>
            </w:pPr>
          </w:p>
          <w:p w14:paraId="4AE57EFA" w14:textId="77777777" w:rsidR="002D3312" w:rsidRPr="00ED67E0" w:rsidRDefault="002D3312" w:rsidP="00D164E3">
            <w:pPr>
              <w:jc w:val="left"/>
              <w:rPr>
                <w:rFonts w:cs="Arial"/>
                <w:szCs w:val="20"/>
              </w:rPr>
            </w:pPr>
          </w:p>
        </w:tc>
        <w:tc>
          <w:tcPr>
            <w:tcW w:w="2119" w:type="dxa"/>
          </w:tcPr>
          <w:p w14:paraId="61451DA0" w14:textId="77777777" w:rsidR="00DD688E" w:rsidRDefault="00DD688E" w:rsidP="00D164E3">
            <w:pPr>
              <w:jc w:val="left"/>
              <w:rPr>
                <w:szCs w:val="20"/>
              </w:rPr>
            </w:pPr>
          </w:p>
        </w:tc>
      </w:tr>
      <w:tr w:rsidR="00DD688E" w14:paraId="3FE80B10" w14:textId="77777777" w:rsidTr="00D164E3">
        <w:tc>
          <w:tcPr>
            <w:tcW w:w="6941" w:type="dxa"/>
          </w:tcPr>
          <w:p w14:paraId="7B799465" w14:textId="72B4B9C6" w:rsidR="00DD688E" w:rsidRPr="00ED67E0" w:rsidRDefault="000F51A4" w:rsidP="00D164E3">
            <w:pPr>
              <w:pStyle w:val="NormalWeb"/>
              <w:spacing w:before="0" w:beforeAutospacing="0" w:after="0" w:afterAutospacing="0"/>
              <w:rPr>
                <w:rFonts w:ascii="Arial" w:hAnsi="Arial" w:cs="Arial"/>
                <w:sz w:val="20"/>
                <w:szCs w:val="20"/>
              </w:rPr>
            </w:pPr>
            <w:r>
              <w:rPr>
                <w:rFonts w:ascii="Arial" w:hAnsi="Arial" w:cs="Arial"/>
                <w:sz w:val="20"/>
                <w:szCs w:val="20"/>
              </w:rPr>
              <w:t>Animer son équipe</w:t>
            </w:r>
          </w:p>
        </w:tc>
        <w:tc>
          <w:tcPr>
            <w:tcW w:w="2119" w:type="dxa"/>
          </w:tcPr>
          <w:p w14:paraId="023ED7C3" w14:textId="77777777" w:rsidR="00DD688E" w:rsidRDefault="00DD688E" w:rsidP="00D164E3">
            <w:pPr>
              <w:jc w:val="left"/>
              <w:rPr>
                <w:szCs w:val="20"/>
              </w:rPr>
            </w:pPr>
          </w:p>
        </w:tc>
      </w:tr>
      <w:tr w:rsidR="00DD688E" w14:paraId="0F157691" w14:textId="77777777" w:rsidTr="00D164E3">
        <w:tc>
          <w:tcPr>
            <w:tcW w:w="6941" w:type="dxa"/>
          </w:tcPr>
          <w:p w14:paraId="43FD39A2" w14:textId="77777777" w:rsidR="00DD688E" w:rsidRPr="00ED67E0" w:rsidRDefault="00DD688E" w:rsidP="00D164E3">
            <w:pPr>
              <w:pStyle w:val="NormalWeb"/>
              <w:spacing w:before="0" w:beforeAutospacing="0" w:after="0" w:afterAutospacing="0"/>
              <w:rPr>
                <w:rFonts w:ascii="Arial" w:hAnsi="Arial" w:cs="Arial"/>
                <w:sz w:val="20"/>
                <w:szCs w:val="20"/>
              </w:rPr>
            </w:pPr>
          </w:p>
          <w:p w14:paraId="6498DE01" w14:textId="77777777" w:rsidR="00DD688E" w:rsidRDefault="00DD688E" w:rsidP="00D164E3">
            <w:pPr>
              <w:pStyle w:val="NormalWeb"/>
              <w:spacing w:before="0" w:beforeAutospacing="0" w:after="0" w:afterAutospacing="0"/>
              <w:rPr>
                <w:rFonts w:ascii="Arial" w:hAnsi="Arial" w:cs="Arial"/>
                <w:sz w:val="20"/>
                <w:szCs w:val="20"/>
              </w:rPr>
            </w:pPr>
          </w:p>
          <w:p w14:paraId="009C4294" w14:textId="77777777" w:rsidR="002D3312" w:rsidRDefault="002D3312" w:rsidP="00D164E3">
            <w:pPr>
              <w:pStyle w:val="NormalWeb"/>
              <w:spacing w:before="0" w:beforeAutospacing="0" w:after="0" w:afterAutospacing="0"/>
              <w:rPr>
                <w:rFonts w:ascii="Arial" w:hAnsi="Arial" w:cs="Arial"/>
                <w:sz w:val="20"/>
                <w:szCs w:val="20"/>
              </w:rPr>
            </w:pPr>
          </w:p>
          <w:p w14:paraId="38E532F5" w14:textId="77777777" w:rsidR="002D3312" w:rsidRPr="00ED67E0" w:rsidRDefault="002D3312" w:rsidP="00D164E3">
            <w:pPr>
              <w:pStyle w:val="NormalWeb"/>
              <w:spacing w:before="0" w:beforeAutospacing="0" w:after="0" w:afterAutospacing="0"/>
              <w:rPr>
                <w:rFonts w:ascii="Arial" w:hAnsi="Arial" w:cs="Arial"/>
                <w:sz w:val="20"/>
                <w:szCs w:val="20"/>
              </w:rPr>
            </w:pPr>
          </w:p>
          <w:p w14:paraId="5789CA9E" w14:textId="77777777" w:rsidR="00DD688E" w:rsidRPr="00ED67E0" w:rsidRDefault="00DD688E" w:rsidP="00D164E3">
            <w:pPr>
              <w:pStyle w:val="NormalWeb"/>
              <w:spacing w:before="0" w:beforeAutospacing="0" w:after="0" w:afterAutospacing="0"/>
              <w:rPr>
                <w:rFonts w:ascii="Arial" w:hAnsi="Arial" w:cs="Arial"/>
                <w:sz w:val="20"/>
                <w:szCs w:val="20"/>
              </w:rPr>
            </w:pPr>
          </w:p>
        </w:tc>
        <w:tc>
          <w:tcPr>
            <w:tcW w:w="2119" w:type="dxa"/>
          </w:tcPr>
          <w:p w14:paraId="5C2EEBB5" w14:textId="77777777" w:rsidR="00DD688E" w:rsidRDefault="00DD688E" w:rsidP="00D164E3">
            <w:pPr>
              <w:jc w:val="left"/>
              <w:rPr>
                <w:szCs w:val="20"/>
              </w:rPr>
            </w:pPr>
          </w:p>
        </w:tc>
      </w:tr>
      <w:tr w:rsidR="00DD688E" w14:paraId="38D086BC" w14:textId="77777777" w:rsidTr="00D164E3">
        <w:tc>
          <w:tcPr>
            <w:tcW w:w="6941" w:type="dxa"/>
          </w:tcPr>
          <w:p w14:paraId="060E3D75" w14:textId="77777777" w:rsidR="00DD688E" w:rsidRPr="00ED67E0" w:rsidRDefault="00DD688E" w:rsidP="00D164E3">
            <w:pPr>
              <w:pStyle w:val="NormalWeb"/>
              <w:spacing w:before="0" w:beforeAutospacing="0" w:after="0" w:afterAutospacing="0"/>
              <w:rPr>
                <w:rFonts w:ascii="Arial" w:hAnsi="Arial" w:cs="Arial"/>
                <w:sz w:val="20"/>
                <w:szCs w:val="20"/>
              </w:rPr>
            </w:pPr>
            <w:r w:rsidRPr="00ED67E0">
              <w:rPr>
                <w:rFonts w:ascii="Arial" w:hAnsi="Arial" w:cs="Arial"/>
                <w:sz w:val="20"/>
                <w:szCs w:val="20"/>
              </w:rPr>
              <w:t>Communiquer</w:t>
            </w:r>
          </w:p>
        </w:tc>
        <w:tc>
          <w:tcPr>
            <w:tcW w:w="2119" w:type="dxa"/>
          </w:tcPr>
          <w:p w14:paraId="6B5862BB" w14:textId="77777777" w:rsidR="00DD688E" w:rsidRDefault="00DD688E" w:rsidP="00D164E3">
            <w:pPr>
              <w:jc w:val="left"/>
              <w:rPr>
                <w:szCs w:val="20"/>
              </w:rPr>
            </w:pPr>
          </w:p>
        </w:tc>
      </w:tr>
      <w:tr w:rsidR="00DD688E" w14:paraId="07795021" w14:textId="77777777" w:rsidTr="00D164E3">
        <w:tc>
          <w:tcPr>
            <w:tcW w:w="6941" w:type="dxa"/>
          </w:tcPr>
          <w:p w14:paraId="32CDBC3B" w14:textId="77777777" w:rsidR="00DD688E" w:rsidRDefault="00DD688E" w:rsidP="00D164E3">
            <w:pPr>
              <w:pStyle w:val="NormalWeb"/>
              <w:spacing w:before="0" w:beforeAutospacing="0" w:after="0" w:afterAutospacing="0"/>
              <w:rPr>
                <w:rFonts w:ascii="Arial" w:hAnsi="Arial" w:cs="Arial"/>
                <w:sz w:val="20"/>
                <w:szCs w:val="20"/>
              </w:rPr>
            </w:pPr>
          </w:p>
          <w:p w14:paraId="72BFE467" w14:textId="77777777" w:rsidR="000F51A4" w:rsidRDefault="000F51A4" w:rsidP="00D164E3">
            <w:pPr>
              <w:pStyle w:val="NormalWeb"/>
              <w:spacing w:before="0" w:beforeAutospacing="0" w:after="0" w:afterAutospacing="0"/>
              <w:rPr>
                <w:rFonts w:ascii="Arial" w:hAnsi="Arial" w:cs="Arial"/>
                <w:sz w:val="20"/>
                <w:szCs w:val="20"/>
              </w:rPr>
            </w:pPr>
          </w:p>
          <w:p w14:paraId="0864D0F7" w14:textId="77777777" w:rsidR="000F51A4" w:rsidRPr="00ED67E0" w:rsidRDefault="000F51A4" w:rsidP="00D164E3">
            <w:pPr>
              <w:pStyle w:val="NormalWeb"/>
              <w:spacing w:before="0" w:beforeAutospacing="0" w:after="0" w:afterAutospacing="0"/>
              <w:rPr>
                <w:rFonts w:ascii="Arial" w:hAnsi="Arial" w:cs="Arial"/>
                <w:sz w:val="20"/>
                <w:szCs w:val="20"/>
              </w:rPr>
            </w:pPr>
          </w:p>
          <w:p w14:paraId="19BAE66C" w14:textId="77777777" w:rsidR="00DD688E" w:rsidRPr="00ED67E0" w:rsidRDefault="00DD688E" w:rsidP="00D164E3">
            <w:pPr>
              <w:pStyle w:val="NormalWeb"/>
              <w:spacing w:before="0" w:beforeAutospacing="0" w:after="0" w:afterAutospacing="0"/>
              <w:rPr>
                <w:rFonts w:ascii="Arial" w:hAnsi="Arial" w:cs="Arial"/>
                <w:sz w:val="20"/>
                <w:szCs w:val="20"/>
              </w:rPr>
            </w:pPr>
          </w:p>
          <w:p w14:paraId="32267F8C" w14:textId="77777777" w:rsidR="00DD688E" w:rsidRPr="00ED67E0" w:rsidRDefault="00DD688E" w:rsidP="00D164E3">
            <w:pPr>
              <w:pStyle w:val="NormalWeb"/>
              <w:spacing w:before="0" w:beforeAutospacing="0" w:after="0" w:afterAutospacing="0"/>
              <w:rPr>
                <w:rFonts w:ascii="Arial" w:hAnsi="Arial" w:cs="Arial"/>
                <w:sz w:val="20"/>
                <w:szCs w:val="20"/>
              </w:rPr>
            </w:pPr>
          </w:p>
        </w:tc>
        <w:tc>
          <w:tcPr>
            <w:tcW w:w="2119" w:type="dxa"/>
          </w:tcPr>
          <w:p w14:paraId="09F7EE30" w14:textId="77777777" w:rsidR="00DD688E" w:rsidRDefault="00DD688E" w:rsidP="00D164E3">
            <w:pPr>
              <w:jc w:val="left"/>
              <w:rPr>
                <w:szCs w:val="20"/>
              </w:rPr>
            </w:pPr>
          </w:p>
        </w:tc>
      </w:tr>
      <w:tr w:rsidR="00DD688E" w14:paraId="5683B4F9" w14:textId="77777777" w:rsidTr="00D164E3">
        <w:tc>
          <w:tcPr>
            <w:tcW w:w="6941" w:type="dxa"/>
          </w:tcPr>
          <w:p w14:paraId="5403A74D" w14:textId="77777777" w:rsidR="00DD688E" w:rsidRPr="00ED67E0" w:rsidRDefault="00DD688E" w:rsidP="00D164E3">
            <w:pPr>
              <w:pStyle w:val="NormalWeb"/>
              <w:spacing w:before="0" w:beforeAutospacing="0" w:after="0" w:afterAutospacing="0"/>
              <w:rPr>
                <w:rFonts w:ascii="Arial" w:hAnsi="Arial" w:cs="Arial"/>
                <w:sz w:val="20"/>
                <w:szCs w:val="20"/>
              </w:rPr>
            </w:pPr>
            <w:r w:rsidRPr="00ED67E0">
              <w:rPr>
                <w:rFonts w:ascii="Arial" w:hAnsi="Arial" w:cs="Arial"/>
                <w:sz w:val="20"/>
                <w:szCs w:val="20"/>
              </w:rPr>
              <w:t>Faire preuve d’un comportement exemplaire</w:t>
            </w:r>
          </w:p>
        </w:tc>
        <w:tc>
          <w:tcPr>
            <w:tcW w:w="2119" w:type="dxa"/>
          </w:tcPr>
          <w:p w14:paraId="2B362059" w14:textId="77777777" w:rsidR="00DD688E" w:rsidRDefault="00DD688E" w:rsidP="00D164E3">
            <w:pPr>
              <w:jc w:val="left"/>
              <w:rPr>
                <w:szCs w:val="20"/>
              </w:rPr>
            </w:pPr>
          </w:p>
        </w:tc>
      </w:tr>
      <w:tr w:rsidR="00DD688E" w14:paraId="432B1EB3" w14:textId="77777777" w:rsidTr="00D164E3">
        <w:tc>
          <w:tcPr>
            <w:tcW w:w="6941" w:type="dxa"/>
          </w:tcPr>
          <w:p w14:paraId="15C2889B" w14:textId="77777777" w:rsidR="00DD688E" w:rsidRPr="00ED67E0" w:rsidRDefault="00DD688E" w:rsidP="00D164E3">
            <w:pPr>
              <w:pStyle w:val="NormalWeb"/>
              <w:spacing w:before="0" w:beforeAutospacing="0" w:after="0" w:afterAutospacing="0"/>
              <w:rPr>
                <w:rFonts w:ascii="Arial" w:hAnsi="Arial" w:cs="Arial"/>
                <w:sz w:val="20"/>
                <w:szCs w:val="20"/>
              </w:rPr>
            </w:pPr>
          </w:p>
          <w:p w14:paraId="62FF551C" w14:textId="77777777" w:rsidR="00DD688E" w:rsidRPr="00ED67E0" w:rsidRDefault="00DD688E" w:rsidP="00D164E3">
            <w:pPr>
              <w:pStyle w:val="NormalWeb"/>
              <w:spacing w:before="0" w:beforeAutospacing="0" w:after="0" w:afterAutospacing="0"/>
              <w:rPr>
                <w:rFonts w:ascii="Arial" w:hAnsi="Arial" w:cs="Arial"/>
                <w:sz w:val="20"/>
                <w:szCs w:val="20"/>
              </w:rPr>
            </w:pPr>
          </w:p>
          <w:p w14:paraId="50670030" w14:textId="77777777" w:rsidR="00DD688E" w:rsidRDefault="00DD688E" w:rsidP="00D164E3">
            <w:pPr>
              <w:pStyle w:val="NormalWeb"/>
              <w:spacing w:before="0" w:beforeAutospacing="0" w:after="0" w:afterAutospacing="0"/>
              <w:rPr>
                <w:rFonts w:ascii="Arial" w:hAnsi="Arial" w:cs="Arial"/>
                <w:sz w:val="20"/>
                <w:szCs w:val="20"/>
              </w:rPr>
            </w:pPr>
          </w:p>
          <w:p w14:paraId="16EED3D2" w14:textId="77777777" w:rsidR="000F51A4" w:rsidRDefault="000F51A4" w:rsidP="00D164E3">
            <w:pPr>
              <w:pStyle w:val="NormalWeb"/>
              <w:spacing w:before="0" w:beforeAutospacing="0" w:after="0" w:afterAutospacing="0"/>
              <w:rPr>
                <w:rFonts w:ascii="Arial" w:hAnsi="Arial" w:cs="Arial"/>
                <w:sz w:val="20"/>
                <w:szCs w:val="20"/>
              </w:rPr>
            </w:pPr>
          </w:p>
          <w:p w14:paraId="7870F2DA" w14:textId="77777777" w:rsidR="000F51A4" w:rsidRPr="00ED67E0" w:rsidRDefault="000F51A4" w:rsidP="00D164E3">
            <w:pPr>
              <w:pStyle w:val="NormalWeb"/>
              <w:spacing w:before="0" w:beforeAutospacing="0" w:after="0" w:afterAutospacing="0"/>
              <w:rPr>
                <w:rFonts w:ascii="Arial" w:hAnsi="Arial" w:cs="Arial"/>
                <w:sz w:val="20"/>
                <w:szCs w:val="20"/>
              </w:rPr>
            </w:pPr>
          </w:p>
        </w:tc>
        <w:tc>
          <w:tcPr>
            <w:tcW w:w="2119" w:type="dxa"/>
          </w:tcPr>
          <w:p w14:paraId="202193AD" w14:textId="77777777" w:rsidR="00DD688E" w:rsidRDefault="00DD688E" w:rsidP="00D164E3">
            <w:pPr>
              <w:jc w:val="left"/>
              <w:rPr>
                <w:szCs w:val="20"/>
              </w:rPr>
            </w:pPr>
          </w:p>
        </w:tc>
      </w:tr>
    </w:tbl>
    <w:p w14:paraId="7272CE6B" w14:textId="77777777" w:rsidR="00DD688E" w:rsidRPr="002C6A1A" w:rsidRDefault="00DD688E" w:rsidP="00DD688E">
      <w:pPr>
        <w:spacing w:after="0" w:line="240" w:lineRule="auto"/>
        <w:jc w:val="left"/>
        <w:rPr>
          <w:szCs w:val="20"/>
        </w:rPr>
      </w:pPr>
    </w:p>
    <w:p w14:paraId="38A40868" w14:textId="77777777" w:rsidR="003805FC" w:rsidRDefault="003805FC" w:rsidP="00DD688E">
      <w:pPr>
        <w:spacing w:after="0"/>
        <w:jc w:val="center"/>
      </w:pPr>
    </w:p>
    <w:sectPr w:rsidR="003805FC" w:rsidSect="0079561C">
      <w:pgSz w:w="11906" w:h="16838" w:code="9"/>
      <w:pgMar w:top="1418" w:right="1418" w:bottom="1418" w:left="1418" w:header="1134" w:footer="18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1407" w14:textId="77777777" w:rsidR="00363269" w:rsidRDefault="00363269" w:rsidP="00960473">
      <w:pPr>
        <w:spacing w:after="0" w:line="240" w:lineRule="auto"/>
      </w:pPr>
      <w:r>
        <w:separator/>
      </w:r>
    </w:p>
  </w:endnote>
  <w:endnote w:type="continuationSeparator" w:id="0">
    <w:p w14:paraId="71DDB0A6" w14:textId="77777777" w:rsidR="00363269" w:rsidRDefault="00363269"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Arial"/>
    <w:panose1 w:val="020B06040202020202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6E57" w14:textId="77777777" w:rsidR="003805FC" w:rsidRDefault="00FE328C">
    <w:pPr>
      <w:pStyle w:val="Pieddepage"/>
    </w:pPr>
    <w:r>
      <w:rPr>
        <w:noProof/>
      </w:rPr>
      <w:drawing>
        <wp:anchor distT="0" distB="0" distL="114300" distR="114300" simplePos="0" relativeHeight="251662336" behindDoc="1" locked="0" layoutInCell="1" allowOverlap="1" wp14:anchorId="414B58A5" wp14:editId="029477EE">
          <wp:simplePos x="0" y="0"/>
          <wp:positionH relativeFrom="margin">
            <wp:posOffset>-919480</wp:posOffset>
          </wp:positionH>
          <wp:positionV relativeFrom="paragraph">
            <wp:posOffset>-27305</wp:posOffset>
          </wp:positionV>
          <wp:extent cx="7622416" cy="1314383"/>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910" cy="13372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FAC0" w14:textId="77777777" w:rsidR="00363269" w:rsidRDefault="00363269" w:rsidP="00960473">
      <w:pPr>
        <w:spacing w:after="0" w:line="240" w:lineRule="auto"/>
      </w:pPr>
      <w:r>
        <w:separator/>
      </w:r>
    </w:p>
  </w:footnote>
  <w:footnote w:type="continuationSeparator" w:id="0">
    <w:p w14:paraId="52870E87" w14:textId="77777777" w:rsidR="00363269" w:rsidRDefault="00363269"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03B2"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14C98B9A" wp14:editId="12FD57E2">
          <wp:simplePos x="0" y="0"/>
          <wp:positionH relativeFrom="margin">
            <wp:align>center</wp:align>
          </wp:positionH>
          <wp:positionV relativeFrom="paragraph">
            <wp:posOffset>-720090</wp:posOffset>
          </wp:positionV>
          <wp:extent cx="7833995" cy="109295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4884C9B6"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BA7AD1"/>
    <w:multiLevelType w:val="multilevel"/>
    <w:tmpl w:val="0D44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6264F"/>
    <w:multiLevelType w:val="hybridMultilevel"/>
    <w:tmpl w:val="74E6277E"/>
    <w:lvl w:ilvl="0" w:tplc="65D40BA8">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4"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220BA7"/>
    <w:multiLevelType w:val="hybridMultilevel"/>
    <w:tmpl w:val="49406D74"/>
    <w:lvl w:ilvl="0" w:tplc="65D40BA8">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4934121">
    <w:abstractNumId w:val="4"/>
  </w:num>
  <w:num w:numId="2" w16cid:durableId="1175924505">
    <w:abstractNumId w:val="0"/>
  </w:num>
  <w:num w:numId="3" w16cid:durableId="1675916466">
    <w:abstractNumId w:val="3"/>
  </w:num>
  <w:num w:numId="4" w16cid:durableId="1964262689">
    <w:abstractNumId w:val="2"/>
  </w:num>
  <w:num w:numId="5" w16cid:durableId="1215699447">
    <w:abstractNumId w:val="5"/>
  </w:num>
  <w:num w:numId="6" w16cid:durableId="65217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60"/>
    <w:rsid w:val="000076EF"/>
    <w:rsid w:val="000B0761"/>
    <w:rsid w:val="000F51A4"/>
    <w:rsid w:val="001022B1"/>
    <w:rsid w:val="001120AD"/>
    <w:rsid w:val="0012245C"/>
    <w:rsid w:val="00146BA4"/>
    <w:rsid w:val="001D00FB"/>
    <w:rsid w:val="001D4242"/>
    <w:rsid w:val="002C617A"/>
    <w:rsid w:val="002D0ABA"/>
    <w:rsid w:val="002D3312"/>
    <w:rsid w:val="00363269"/>
    <w:rsid w:val="003805FC"/>
    <w:rsid w:val="00384BBF"/>
    <w:rsid w:val="003932E9"/>
    <w:rsid w:val="00485938"/>
    <w:rsid w:val="005217FC"/>
    <w:rsid w:val="0053057B"/>
    <w:rsid w:val="00571060"/>
    <w:rsid w:val="005817D7"/>
    <w:rsid w:val="00622F18"/>
    <w:rsid w:val="0065051B"/>
    <w:rsid w:val="00697EEE"/>
    <w:rsid w:val="006F216D"/>
    <w:rsid w:val="0079561C"/>
    <w:rsid w:val="007C2832"/>
    <w:rsid w:val="0081592A"/>
    <w:rsid w:val="00827D07"/>
    <w:rsid w:val="00830483"/>
    <w:rsid w:val="008614C3"/>
    <w:rsid w:val="008853EF"/>
    <w:rsid w:val="008D3050"/>
    <w:rsid w:val="009073E3"/>
    <w:rsid w:val="00960473"/>
    <w:rsid w:val="009C6BBE"/>
    <w:rsid w:val="009D7C18"/>
    <w:rsid w:val="00A17D1E"/>
    <w:rsid w:val="00A57807"/>
    <w:rsid w:val="00AC2F09"/>
    <w:rsid w:val="00B335BF"/>
    <w:rsid w:val="00B55111"/>
    <w:rsid w:val="00B77671"/>
    <w:rsid w:val="00BF6E86"/>
    <w:rsid w:val="00C24029"/>
    <w:rsid w:val="00C24527"/>
    <w:rsid w:val="00D03425"/>
    <w:rsid w:val="00D600B6"/>
    <w:rsid w:val="00DD688E"/>
    <w:rsid w:val="00DF5621"/>
    <w:rsid w:val="00E069BA"/>
    <w:rsid w:val="00E14C85"/>
    <w:rsid w:val="00E2507E"/>
    <w:rsid w:val="00E960D6"/>
    <w:rsid w:val="00EE619D"/>
    <w:rsid w:val="00F07054"/>
    <w:rsid w:val="00F32FAB"/>
    <w:rsid w:val="00F44452"/>
    <w:rsid w:val="00F47066"/>
    <w:rsid w:val="00FA73FC"/>
    <w:rsid w:val="00FE3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6C7E"/>
  <w15:docId w15:val="{BA114CDC-7EC8-3E4D-841D-8712796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iPriority w:val="9"/>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uiPriority w:val="9"/>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uiPriority w:val="9"/>
    <w:semiHidden/>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character" w:styleId="Lienhypertexte">
    <w:name w:val="Hyperlink"/>
    <w:basedOn w:val="Policepardfaut"/>
    <w:uiPriority w:val="99"/>
    <w:unhideWhenUsed/>
    <w:rsid w:val="00E2507E"/>
    <w:rPr>
      <w:color w:val="0000FF" w:themeColor="hyperlink"/>
      <w:u w:val="single"/>
    </w:rPr>
  </w:style>
  <w:style w:type="character" w:styleId="Mentionnonrsolue">
    <w:name w:val="Unresolved Mention"/>
    <w:basedOn w:val="Policepardfaut"/>
    <w:uiPriority w:val="99"/>
    <w:semiHidden/>
    <w:unhideWhenUsed/>
    <w:rsid w:val="00E2507E"/>
    <w:rPr>
      <w:color w:val="605E5C"/>
      <w:shd w:val="clear" w:color="auto" w:fill="E1DFDD"/>
    </w:rPr>
  </w:style>
  <w:style w:type="table" w:styleId="Grilledutableau">
    <w:name w:val="Table Grid"/>
    <w:basedOn w:val="TableauNormal"/>
    <w:uiPriority w:val="59"/>
    <w:rsid w:val="00DD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688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0F5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 w:id="1973359797">
      <w:bodyDiv w:val="1"/>
      <w:marLeft w:val="0"/>
      <w:marRight w:val="0"/>
      <w:marTop w:val="0"/>
      <w:marBottom w:val="0"/>
      <w:divBdr>
        <w:top w:val="none" w:sz="0" w:space="0" w:color="auto"/>
        <w:left w:val="none" w:sz="0" w:space="0" w:color="auto"/>
        <w:bottom w:val="none" w:sz="0" w:space="0" w:color="auto"/>
        <w:right w:val="none" w:sz="0" w:space="0" w:color="auto"/>
      </w:divBdr>
      <w:divsChild>
        <w:div w:id="372770836">
          <w:marLeft w:val="0"/>
          <w:marRight w:val="0"/>
          <w:marTop w:val="0"/>
          <w:marBottom w:val="0"/>
          <w:divBdr>
            <w:top w:val="none" w:sz="0" w:space="0" w:color="auto"/>
            <w:left w:val="none" w:sz="0" w:space="0" w:color="auto"/>
            <w:bottom w:val="none" w:sz="0" w:space="0" w:color="auto"/>
            <w:right w:val="none" w:sz="0" w:space="0" w:color="auto"/>
          </w:divBdr>
          <w:divsChild>
            <w:div w:id="2008169754">
              <w:marLeft w:val="0"/>
              <w:marRight w:val="0"/>
              <w:marTop w:val="0"/>
              <w:marBottom w:val="0"/>
              <w:divBdr>
                <w:top w:val="none" w:sz="0" w:space="0" w:color="auto"/>
                <w:left w:val="none" w:sz="0" w:space="0" w:color="auto"/>
                <w:bottom w:val="none" w:sz="0" w:space="0" w:color="auto"/>
                <w:right w:val="none" w:sz="0" w:space="0" w:color="auto"/>
              </w:divBdr>
              <w:divsChild>
                <w:div w:id="12760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a@ffvoile.fr" TargetMode="External"/><Relationship Id="rId13" Type="http://schemas.openxmlformats.org/officeDocument/2006/relationships/hyperlink" Target="https://www.ffvoile.fr/ffv/sportif/ChercheCoureur.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a@ffvoile.fr" TargetMode="External"/><Relationship Id="rId4" Type="http://schemas.openxmlformats.org/officeDocument/2006/relationships/settings" Target="settings.xml"/><Relationship Id="rId9" Type="http://schemas.openxmlformats.org/officeDocument/2006/relationships/hyperlink" Target="https://formation.ffvoile.fr/media/s0khvksz/fiche_pro_2025.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lications/MODE&#768;LES/Papier_Ente&#770;te_FFVoi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Papier_Entête_FFVoile.dotx</Template>
  <TotalTime>0</TotalTime>
  <Pages>3</Pages>
  <Words>644</Words>
  <Characters>3546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2026-01-13T13:30:00Z</dcterms:created>
  <dcterms:modified xsi:type="dcterms:W3CDTF">2026-01-13T13:30:00Z</dcterms:modified>
</cp:coreProperties>
</file>